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F4417" w:rsidRDefault="79A52F8C" w:rsidP="00E63C1D">
      <w:pPr>
        <w:spacing w:after="120" w:line="20" w:lineRule="atLeast"/>
        <w:contextualSpacing/>
        <w:rPr>
          <w:rFonts w:cstheme="minorHAnsi"/>
          <w:b/>
          <w:bCs/>
          <w:color w:val="00B050"/>
        </w:rPr>
      </w:pPr>
    </w:p>
    <w:sdt>
      <w:sdtPr>
        <w:rPr>
          <w:rFonts w:cstheme="minorHAnsi"/>
          <w:b/>
          <w:bCs/>
        </w:rPr>
        <w:id w:val="-808551268"/>
        <w:docPartObj>
          <w:docPartGallery w:val="Cover Pages"/>
          <w:docPartUnique/>
        </w:docPartObj>
      </w:sdtPr>
      <w:sdtEndPr>
        <w:rPr>
          <w:b w:val="0"/>
          <w:bCs w:val="0"/>
        </w:rPr>
      </w:sdtEndPr>
      <w:sdtContent>
        <w:p w14:paraId="46315E48" w14:textId="229D8CCF" w:rsidR="00C32E53" w:rsidRPr="00EF4417" w:rsidRDefault="00C32E53" w:rsidP="000D2755">
          <w:pPr>
            <w:spacing w:after="120" w:line="20" w:lineRule="atLeast"/>
            <w:contextualSpacing/>
            <w:jc w:val="center"/>
            <w:rPr>
              <w:rFonts w:cstheme="minorHAnsi"/>
              <w:color w:val="00B050"/>
            </w:rPr>
          </w:pPr>
        </w:p>
        <w:p w14:paraId="0FC90D8B" w14:textId="507BCA10" w:rsidR="00D526C8" w:rsidRPr="00EF4417" w:rsidRDefault="00D526C8" w:rsidP="000D2755">
          <w:pPr>
            <w:tabs>
              <w:tab w:val="left" w:pos="870"/>
            </w:tabs>
            <w:spacing w:after="120" w:line="20" w:lineRule="atLeast"/>
            <w:contextualSpacing/>
            <w:jc w:val="center"/>
            <w:rPr>
              <w:rFonts w:cstheme="minorHAnsi"/>
            </w:rPr>
          </w:pPr>
        </w:p>
        <w:p w14:paraId="0686D06D" w14:textId="65A2A9AC" w:rsidR="000D2755" w:rsidRPr="00EF4417" w:rsidRDefault="000D2755" w:rsidP="000D2755">
          <w:pPr>
            <w:spacing w:after="120" w:line="20" w:lineRule="atLeast"/>
            <w:contextualSpacing/>
            <w:jc w:val="center"/>
            <w:rPr>
              <w:rFonts w:cstheme="minorHAnsi"/>
            </w:rPr>
          </w:pPr>
          <w:r w:rsidRPr="00EF4417">
            <w:rPr>
              <w:rFonts w:cstheme="minorHAnsi"/>
            </w:rPr>
            <w:t>Koncertinė įstaiga Lietuvos valstybinis simfoninis orkestras</w:t>
          </w:r>
        </w:p>
        <w:p w14:paraId="7CF6A103" w14:textId="77777777" w:rsidR="000D2755" w:rsidRPr="00EF4417" w:rsidRDefault="000D2755" w:rsidP="000D2755">
          <w:pPr>
            <w:spacing w:after="120" w:line="20" w:lineRule="atLeast"/>
            <w:contextualSpacing/>
            <w:jc w:val="center"/>
            <w:rPr>
              <w:rFonts w:cstheme="minorHAnsi"/>
            </w:rPr>
          </w:pPr>
        </w:p>
        <w:p w14:paraId="1C8BF1DE" w14:textId="77777777" w:rsidR="000D2755" w:rsidRPr="00EF4417" w:rsidRDefault="000D2755" w:rsidP="000D2755">
          <w:pPr>
            <w:spacing w:after="120" w:line="20" w:lineRule="atLeast"/>
            <w:contextualSpacing/>
            <w:jc w:val="center"/>
            <w:rPr>
              <w:rFonts w:cstheme="minorHAnsi"/>
            </w:rPr>
          </w:pPr>
          <w:r w:rsidRPr="00EF4417">
            <w:rPr>
              <w:rFonts w:cstheme="minorHAnsi"/>
            </w:rPr>
            <w:t>Biudžetinė įstaiga, Vilniaus g. 6-1, LT-01102 Vilnius</w:t>
          </w:r>
        </w:p>
        <w:p w14:paraId="3FCA9C34" w14:textId="77777777" w:rsidR="000D2755" w:rsidRPr="00EF4417" w:rsidRDefault="000D2755" w:rsidP="000D2755">
          <w:pPr>
            <w:spacing w:after="120" w:line="20" w:lineRule="atLeast"/>
            <w:contextualSpacing/>
            <w:jc w:val="center"/>
            <w:rPr>
              <w:rFonts w:cstheme="minorHAnsi"/>
            </w:rPr>
          </w:pPr>
          <w:r w:rsidRPr="00EF4417">
            <w:rPr>
              <w:rFonts w:cstheme="minorHAnsi"/>
            </w:rPr>
            <w:t>Juridinio asmens kodas 190755747</w:t>
          </w:r>
        </w:p>
        <w:p w14:paraId="5AD74677" w14:textId="77777777" w:rsidR="000D2755" w:rsidRPr="00EF4417" w:rsidRDefault="000D2755" w:rsidP="000D2755">
          <w:pPr>
            <w:spacing w:after="120" w:line="20" w:lineRule="atLeast"/>
            <w:contextualSpacing/>
            <w:jc w:val="center"/>
            <w:rPr>
              <w:rFonts w:cstheme="minorHAnsi"/>
            </w:rPr>
          </w:pPr>
          <w:r w:rsidRPr="00EF4417">
            <w:rPr>
              <w:rFonts w:cstheme="minorHAnsi"/>
            </w:rPr>
            <w:t>Tel. +370 615 72199</w:t>
          </w:r>
        </w:p>
        <w:p w14:paraId="0FB71954" w14:textId="77777777" w:rsidR="000D2755" w:rsidRPr="00EF4417" w:rsidRDefault="000D2755" w:rsidP="000D2755">
          <w:pPr>
            <w:spacing w:after="120" w:line="20" w:lineRule="atLeast"/>
            <w:contextualSpacing/>
            <w:jc w:val="center"/>
            <w:rPr>
              <w:rFonts w:cstheme="minorHAnsi"/>
            </w:rPr>
          </w:pPr>
          <w:r w:rsidRPr="00EF4417">
            <w:rPr>
              <w:rFonts w:cstheme="minorHAnsi"/>
            </w:rPr>
            <w:t>El. paštas: kanceliarija@lvso.lt</w:t>
          </w:r>
        </w:p>
        <w:p w14:paraId="7E5353AC" w14:textId="77777777" w:rsidR="000D2755" w:rsidRPr="00EF4417" w:rsidRDefault="000D2755" w:rsidP="000D2755">
          <w:pPr>
            <w:spacing w:after="120" w:line="20" w:lineRule="atLeast"/>
            <w:contextualSpacing/>
            <w:jc w:val="center"/>
            <w:rPr>
              <w:rFonts w:cstheme="minorHAnsi"/>
            </w:rPr>
          </w:pPr>
          <w:r w:rsidRPr="00EF4417">
            <w:rPr>
              <w:rFonts w:cstheme="minorHAnsi"/>
            </w:rPr>
            <w:t>Duomenys kaupiami ir saugomi Juridinių asmenų registre</w:t>
          </w:r>
        </w:p>
        <w:p w14:paraId="5DBDFB79" w14:textId="77777777" w:rsidR="000D2755" w:rsidRPr="00EF4417" w:rsidRDefault="000D2755" w:rsidP="000D2755">
          <w:pPr>
            <w:spacing w:after="120" w:line="20" w:lineRule="atLeast"/>
            <w:contextualSpacing/>
            <w:jc w:val="center"/>
            <w:rPr>
              <w:rFonts w:cstheme="minorHAnsi"/>
            </w:rPr>
          </w:pPr>
        </w:p>
        <w:p w14:paraId="5C6532E3" w14:textId="77777777" w:rsidR="000D2755" w:rsidRPr="00EF4417" w:rsidRDefault="000D2755" w:rsidP="000D2755">
          <w:pPr>
            <w:spacing w:after="120" w:line="20" w:lineRule="atLeast"/>
            <w:contextualSpacing/>
            <w:jc w:val="right"/>
            <w:rPr>
              <w:rFonts w:cstheme="minorHAnsi"/>
            </w:rPr>
          </w:pPr>
        </w:p>
        <w:p w14:paraId="315E17D1" w14:textId="77777777" w:rsidR="000D2755" w:rsidRPr="00EF4417" w:rsidRDefault="000D2755" w:rsidP="000D2755">
          <w:pPr>
            <w:spacing w:after="120" w:line="20" w:lineRule="atLeast"/>
            <w:contextualSpacing/>
            <w:jc w:val="right"/>
            <w:rPr>
              <w:rFonts w:cstheme="minorHAnsi"/>
            </w:rPr>
          </w:pPr>
          <w:r w:rsidRPr="00EF4417">
            <w:rPr>
              <w:rFonts w:cstheme="minorHAnsi"/>
            </w:rPr>
            <w:t>PATVIRTINTA</w:t>
          </w:r>
        </w:p>
        <w:p w14:paraId="01C46F3E" w14:textId="77777777" w:rsidR="000D2755" w:rsidRPr="00EF4417" w:rsidRDefault="000D2755" w:rsidP="000D2755">
          <w:pPr>
            <w:spacing w:after="120" w:line="20" w:lineRule="atLeast"/>
            <w:contextualSpacing/>
            <w:jc w:val="right"/>
            <w:rPr>
              <w:rFonts w:cstheme="minorHAnsi"/>
            </w:rPr>
          </w:pPr>
          <w:r w:rsidRPr="00EF4417">
            <w:rPr>
              <w:rFonts w:cstheme="minorHAnsi"/>
            </w:rPr>
            <w:t>Koncertinės įstaigos Lietuvos valstybinio simfoninio orkestro</w:t>
          </w:r>
        </w:p>
        <w:p w14:paraId="67EC477B" w14:textId="77777777" w:rsidR="000D2755" w:rsidRPr="00EF4417" w:rsidRDefault="000D2755" w:rsidP="000D2755">
          <w:pPr>
            <w:spacing w:after="120" w:line="20" w:lineRule="atLeast"/>
            <w:contextualSpacing/>
            <w:jc w:val="right"/>
            <w:rPr>
              <w:rFonts w:cstheme="minorHAnsi"/>
            </w:rPr>
          </w:pPr>
          <w:r w:rsidRPr="00EF4417">
            <w:rPr>
              <w:rFonts w:cstheme="minorHAnsi"/>
            </w:rPr>
            <w:t>Viešųjų pirkimų komisijos</w:t>
          </w:r>
        </w:p>
        <w:p w14:paraId="6E7F2F19" w14:textId="23BF29E3" w:rsidR="000D2755" w:rsidRPr="00EF4417" w:rsidRDefault="000D2755" w:rsidP="000D2755">
          <w:pPr>
            <w:spacing w:after="120" w:line="20" w:lineRule="atLeast"/>
            <w:contextualSpacing/>
            <w:jc w:val="right"/>
            <w:rPr>
              <w:rFonts w:cstheme="minorHAnsi"/>
            </w:rPr>
          </w:pPr>
          <w:r w:rsidRPr="00EF4417">
            <w:rPr>
              <w:rFonts w:cstheme="minorHAnsi"/>
            </w:rPr>
            <w:t xml:space="preserve">2026 m. balandžio mėn. </w:t>
          </w:r>
          <w:r w:rsidR="00806866">
            <w:rPr>
              <w:rFonts w:cstheme="minorHAnsi"/>
            </w:rPr>
            <w:t>10</w:t>
          </w:r>
          <w:r w:rsidRPr="00EF4417">
            <w:rPr>
              <w:rFonts w:cstheme="minorHAnsi"/>
            </w:rPr>
            <w:t xml:space="preserve"> d. protokolu Nr. 01</w:t>
          </w:r>
        </w:p>
        <w:p w14:paraId="203EB4C4" w14:textId="77777777" w:rsidR="000D2755" w:rsidRPr="00EF4417" w:rsidRDefault="000D2755" w:rsidP="000D2755">
          <w:pPr>
            <w:spacing w:after="120" w:line="20" w:lineRule="atLeast"/>
            <w:contextualSpacing/>
            <w:jc w:val="right"/>
            <w:rPr>
              <w:rFonts w:cstheme="minorHAnsi"/>
            </w:rPr>
          </w:pPr>
        </w:p>
        <w:p w14:paraId="20A97F39" w14:textId="77777777" w:rsidR="000D2755" w:rsidRPr="00EF4417" w:rsidRDefault="000D2755" w:rsidP="000D2755">
          <w:pPr>
            <w:spacing w:after="120" w:line="20" w:lineRule="atLeast"/>
            <w:contextualSpacing/>
            <w:jc w:val="center"/>
            <w:rPr>
              <w:rFonts w:cstheme="minorHAnsi"/>
            </w:rPr>
          </w:pPr>
        </w:p>
        <w:p w14:paraId="21827424" w14:textId="77777777" w:rsidR="000D2755" w:rsidRPr="00EF4417" w:rsidRDefault="000D2755" w:rsidP="000D2755">
          <w:pPr>
            <w:spacing w:after="120" w:line="20" w:lineRule="atLeast"/>
            <w:contextualSpacing/>
            <w:jc w:val="center"/>
            <w:rPr>
              <w:rFonts w:cstheme="minorHAnsi"/>
            </w:rPr>
          </w:pPr>
          <w:r w:rsidRPr="00EF4417">
            <w:rPr>
              <w:rFonts w:cstheme="minorHAnsi"/>
            </w:rPr>
            <w:t>SUPAPRASTINTO VIEŠOJO PIRKIMO</w:t>
          </w:r>
        </w:p>
        <w:p w14:paraId="24AE5907" w14:textId="77777777" w:rsidR="000D2755" w:rsidRPr="00EF4417" w:rsidRDefault="000D2755" w:rsidP="000D2755">
          <w:pPr>
            <w:spacing w:after="120" w:line="20" w:lineRule="atLeast"/>
            <w:contextualSpacing/>
            <w:jc w:val="center"/>
            <w:rPr>
              <w:rFonts w:cstheme="minorHAnsi"/>
              <w:b/>
              <w:bCs/>
            </w:rPr>
          </w:pPr>
          <w:r w:rsidRPr="00EF4417">
            <w:rPr>
              <w:rFonts w:cstheme="minorHAnsi"/>
              <w:b/>
              <w:bCs/>
            </w:rPr>
            <w:t>„FAGOTŲ ĮSIGIJIMAS“</w:t>
          </w:r>
        </w:p>
        <w:p w14:paraId="4F9A341D" w14:textId="77777777" w:rsidR="000D2755" w:rsidRPr="00EF4417" w:rsidRDefault="000D2755" w:rsidP="000D2755">
          <w:pPr>
            <w:spacing w:after="120" w:line="20" w:lineRule="atLeast"/>
            <w:contextualSpacing/>
            <w:jc w:val="center"/>
            <w:rPr>
              <w:rFonts w:cstheme="minorHAnsi"/>
            </w:rPr>
          </w:pPr>
        </w:p>
        <w:p w14:paraId="69CE1CD1" w14:textId="77777777" w:rsidR="000D2755" w:rsidRPr="00EF4417" w:rsidRDefault="000D2755" w:rsidP="000D2755">
          <w:pPr>
            <w:spacing w:after="120" w:line="20" w:lineRule="atLeast"/>
            <w:contextualSpacing/>
            <w:jc w:val="center"/>
            <w:rPr>
              <w:rFonts w:cstheme="minorHAnsi"/>
            </w:rPr>
          </w:pPr>
          <w:r w:rsidRPr="00EF4417">
            <w:rPr>
              <w:rFonts w:cstheme="minorHAnsi"/>
            </w:rPr>
            <w:t>ATVIRO KONKURSO SPECIALIOSIOS SĄLYGOS</w:t>
          </w:r>
        </w:p>
        <w:p w14:paraId="2334676D" w14:textId="77777777" w:rsidR="000D2755" w:rsidRPr="00EF4417" w:rsidRDefault="000D2755" w:rsidP="000D2755">
          <w:pPr>
            <w:spacing w:after="120" w:line="20" w:lineRule="atLeast"/>
            <w:contextualSpacing/>
            <w:jc w:val="center"/>
            <w:rPr>
              <w:rFonts w:cstheme="minorHAnsi"/>
            </w:rPr>
          </w:pPr>
        </w:p>
        <w:p w14:paraId="2C7090D9" w14:textId="77777777" w:rsidR="000D2755" w:rsidRPr="00EF4417" w:rsidRDefault="000D2755" w:rsidP="000D2755">
          <w:pPr>
            <w:spacing w:after="120" w:line="20" w:lineRule="atLeast"/>
            <w:contextualSpacing/>
            <w:jc w:val="center"/>
            <w:rPr>
              <w:rFonts w:cstheme="minorHAnsi"/>
            </w:rPr>
          </w:pPr>
        </w:p>
        <w:p w14:paraId="517C01D9" w14:textId="75719CE9" w:rsidR="001C24BC" w:rsidRPr="00EF4417" w:rsidRDefault="000D2755" w:rsidP="000D2755">
          <w:pPr>
            <w:spacing w:after="120" w:line="20" w:lineRule="atLeast"/>
            <w:contextualSpacing/>
            <w:jc w:val="center"/>
            <w:rPr>
              <w:rFonts w:cstheme="minorHAnsi"/>
            </w:rPr>
          </w:pPr>
          <w:r w:rsidRPr="00EF4417">
            <w:rPr>
              <w:rFonts w:cstheme="minorHAnsi"/>
            </w:rPr>
            <w:t>Versija Nr. 1</w:t>
          </w:r>
        </w:p>
        <w:p w14:paraId="6BFCA4C6" w14:textId="2C542BB0" w:rsidR="000D2755" w:rsidRPr="00EF4417" w:rsidRDefault="000D2755" w:rsidP="000D2755">
          <w:pPr>
            <w:jc w:val="center"/>
            <w:rPr>
              <w:rFonts w:cstheme="minorHAnsi"/>
            </w:rPr>
          </w:pPr>
          <w:r w:rsidRPr="00EF4417">
            <w:rPr>
              <w:rFonts w:cstheme="minorHAnsi"/>
            </w:rPr>
            <w:br w:type="page"/>
          </w:r>
        </w:p>
        <w:p w14:paraId="756959B0" w14:textId="77777777" w:rsidR="000D2755" w:rsidRPr="00EF4417" w:rsidRDefault="000D2755" w:rsidP="000D2755">
          <w:pPr>
            <w:spacing w:after="120" w:line="20" w:lineRule="atLeast"/>
            <w:contextualSpacing/>
            <w:rPr>
              <w:rFonts w:cstheme="minorHAnsi"/>
            </w:rPr>
          </w:pP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F4417" w:rsidRDefault="001C24BC" w:rsidP="004E4612">
              <w:pPr>
                <w:pStyle w:val="TOCHeading"/>
                <w:spacing w:before="0" w:line="20" w:lineRule="atLeast"/>
                <w:ind w:left="432" w:hanging="432"/>
                <w:contextualSpacing/>
                <w:rPr>
                  <w:rFonts w:asciiTheme="minorHAnsi" w:hAnsiTheme="minorHAnsi" w:cstheme="minorHAnsi"/>
                  <w:sz w:val="21"/>
                  <w:szCs w:val="21"/>
                </w:rPr>
              </w:pPr>
              <w:r w:rsidRPr="00EF4417">
                <w:rPr>
                  <w:rFonts w:asciiTheme="minorHAnsi" w:hAnsiTheme="minorHAnsi" w:cstheme="minorHAnsi"/>
                  <w:sz w:val="21"/>
                  <w:szCs w:val="21"/>
                </w:rPr>
                <w:t>TURINYS</w:t>
              </w:r>
            </w:p>
            <w:p w14:paraId="5C884616" w14:textId="310F1053" w:rsidR="0074475B" w:rsidRPr="00EF4417" w:rsidRDefault="001C24BC" w:rsidP="007E0A9D">
              <w:pPr>
                <w:pStyle w:val="TOC1"/>
                <w:rPr>
                  <w:rFonts w:cstheme="minorHAnsi"/>
                  <w:noProof/>
                  <w:lang w:eastAsia="en-US"/>
                </w:rPr>
              </w:pPr>
              <w:r w:rsidRPr="00EF4417">
                <w:rPr>
                  <w:rFonts w:cstheme="minorHAnsi"/>
                  <w:color w:val="2B579A"/>
                  <w:shd w:val="clear" w:color="auto" w:fill="E6E6E6"/>
                </w:rPr>
                <w:fldChar w:fldCharType="begin"/>
              </w:r>
              <w:r w:rsidRPr="00EF4417">
                <w:rPr>
                  <w:rFonts w:cstheme="minorHAnsi"/>
                </w:rPr>
                <w:instrText xml:space="preserve"> TOC \o "1-3" \h \z \u </w:instrText>
              </w:r>
              <w:r w:rsidRPr="00EF4417">
                <w:rPr>
                  <w:rFonts w:cstheme="minorHAnsi"/>
                  <w:color w:val="2B579A"/>
                  <w:shd w:val="clear" w:color="auto" w:fill="E6E6E6"/>
                </w:rPr>
                <w:fldChar w:fldCharType="separate"/>
              </w:r>
              <w:hyperlink w:anchor="_Toc126333928" w:history="1">
                <w:r w:rsidR="0074475B" w:rsidRPr="00EF4417">
                  <w:rPr>
                    <w:rStyle w:val="Hyperlink"/>
                    <w:rFonts w:cstheme="minorHAnsi"/>
                    <w:noProof/>
                  </w:rPr>
                  <w:t>1.</w:t>
                </w:r>
                <w:r w:rsidR="0074475B" w:rsidRPr="00EF4417">
                  <w:rPr>
                    <w:rFonts w:cstheme="minorHAnsi"/>
                    <w:noProof/>
                    <w:lang w:eastAsia="en-US"/>
                  </w:rPr>
                  <w:tab/>
                </w:r>
                <w:r w:rsidR="0074475B" w:rsidRPr="00EF4417">
                  <w:rPr>
                    <w:rStyle w:val="Hyperlink"/>
                    <w:rFonts w:cstheme="minorHAnsi"/>
                    <w:noProof/>
                  </w:rPr>
                  <w:t>Bendra informacija</w:t>
                </w:r>
                <w:r w:rsidR="0074475B" w:rsidRPr="00EF4417">
                  <w:rPr>
                    <w:rFonts w:cstheme="minorHAnsi"/>
                    <w:noProof/>
                    <w:webHidden/>
                  </w:rPr>
                  <w:tab/>
                </w:r>
                <w:r w:rsidR="0074475B" w:rsidRPr="00EF4417">
                  <w:rPr>
                    <w:rFonts w:cstheme="minorHAnsi"/>
                    <w:noProof/>
                    <w:webHidden/>
                  </w:rPr>
                  <w:fldChar w:fldCharType="begin"/>
                </w:r>
                <w:r w:rsidR="0074475B" w:rsidRPr="00EF4417">
                  <w:rPr>
                    <w:rFonts w:cstheme="minorHAnsi"/>
                    <w:noProof/>
                    <w:webHidden/>
                  </w:rPr>
                  <w:instrText xml:space="preserve"> PAGEREF _Toc126333928 \h </w:instrText>
                </w:r>
                <w:r w:rsidR="0074475B" w:rsidRPr="00EF4417">
                  <w:rPr>
                    <w:rFonts w:cstheme="minorHAnsi"/>
                    <w:noProof/>
                    <w:webHidden/>
                  </w:rPr>
                </w:r>
                <w:r w:rsidR="0074475B" w:rsidRPr="00EF4417">
                  <w:rPr>
                    <w:rFonts w:cstheme="minorHAnsi"/>
                    <w:noProof/>
                    <w:webHidden/>
                  </w:rPr>
                  <w:fldChar w:fldCharType="separate"/>
                </w:r>
                <w:r w:rsidR="001D414C" w:rsidRPr="00EF4417">
                  <w:rPr>
                    <w:rFonts w:cstheme="minorHAnsi"/>
                    <w:noProof/>
                    <w:webHidden/>
                  </w:rPr>
                  <w:t>2</w:t>
                </w:r>
                <w:r w:rsidR="0074475B" w:rsidRPr="00EF4417">
                  <w:rPr>
                    <w:rFonts w:cstheme="minorHAnsi"/>
                    <w:noProof/>
                    <w:webHidden/>
                  </w:rPr>
                  <w:fldChar w:fldCharType="end"/>
                </w:r>
              </w:hyperlink>
            </w:p>
            <w:p w14:paraId="72F5B133" w14:textId="3655FCB4" w:rsidR="0074475B" w:rsidRPr="00EF4417" w:rsidRDefault="0074475B" w:rsidP="007E0A9D">
              <w:pPr>
                <w:pStyle w:val="TOC1"/>
                <w:rPr>
                  <w:rFonts w:cstheme="minorHAnsi"/>
                  <w:noProof/>
                  <w:lang w:eastAsia="en-US"/>
                </w:rPr>
              </w:pPr>
              <w:hyperlink w:anchor="_Toc126333929" w:history="1">
                <w:r w:rsidRPr="00EF4417">
                  <w:rPr>
                    <w:rStyle w:val="Hyperlink"/>
                    <w:rFonts w:cstheme="minorHAnsi"/>
                    <w:noProof/>
                  </w:rPr>
                  <w:t xml:space="preserve">2. </w:t>
                </w:r>
                <w:r w:rsidR="007E0A9D" w:rsidRPr="00EF4417">
                  <w:rPr>
                    <w:rStyle w:val="Hyperlink"/>
                    <w:rFonts w:cstheme="minorHAnsi"/>
                    <w:noProof/>
                  </w:rPr>
                  <w:t xml:space="preserve"> </w:t>
                </w:r>
                <w:r w:rsidRPr="00EF4417">
                  <w:rPr>
                    <w:rStyle w:val="Hyperlink"/>
                    <w:rFonts w:cstheme="minorHAnsi"/>
                    <w:noProof/>
                  </w:rPr>
                  <w:t>Pirkimo objektas</w:t>
                </w:r>
                <w:r w:rsidRPr="00EF4417">
                  <w:rPr>
                    <w:rFonts w:cstheme="minorHAnsi"/>
                    <w:noProof/>
                    <w:webHidden/>
                  </w:rPr>
                  <w:tab/>
                </w:r>
                <w:r w:rsidR="00806866">
                  <w:rPr>
                    <w:rFonts w:cstheme="minorHAnsi"/>
                    <w:noProof/>
                    <w:webHidden/>
                  </w:rPr>
                  <w:t>2</w:t>
                </w:r>
              </w:hyperlink>
            </w:p>
            <w:p w14:paraId="569BF15B" w14:textId="61713A76" w:rsidR="0074475B" w:rsidRPr="00EF4417" w:rsidRDefault="0074475B" w:rsidP="007E0A9D">
              <w:pPr>
                <w:pStyle w:val="TOC1"/>
                <w:rPr>
                  <w:rFonts w:cstheme="minorHAnsi"/>
                  <w:noProof/>
                  <w:lang w:eastAsia="en-US"/>
                </w:rPr>
              </w:pPr>
              <w:hyperlink w:anchor="_Toc126333930" w:history="1">
                <w:r w:rsidRPr="00EF4417">
                  <w:rPr>
                    <w:rStyle w:val="Hyperlink"/>
                    <w:rFonts w:cstheme="minorHAnsi"/>
                    <w:noProof/>
                  </w:rPr>
                  <w:t xml:space="preserve">3. </w:t>
                </w:r>
                <w:r w:rsidR="007E0A9D" w:rsidRPr="00EF4417">
                  <w:rPr>
                    <w:rStyle w:val="Hyperlink"/>
                    <w:rFonts w:cstheme="minorHAnsi"/>
                    <w:noProof/>
                  </w:rPr>
                  <w:t xml:space="preserve"> </w:t>
                </w:r>
                <w:r w:rsidRPr="00EF4417">
                  <w:rPr>
                    <w:rStyle w:val="Hyperlink"/>
                    <w:rFonts w:cstheme="minorHAnsi"/>
                    <w:noProof/>
                  </w:rPr>
                  <w:t>Susitikimai su tiekėjais ir objekto apžiūra</w:t>
                </w:r>
                <w:r w:rsidRPr="00EF4417">
                  <w:rPr>
                    <w:rFonts w:cstheme="minorHAnsi"/>
                    <w:noProof/>
                    <w:webHidden/>
                  </w:rPr>
                  <w:tab/>
                </w:r>
                <w:r w:rsidRPr="00EF4417">
                  <w:rPr>
                    <w:rFonts w:cstheme="minorHAnsi"/>
                    <w:noProof/>
                    <w:webHidden/>
                  </w:rPr>
                  <w:fldChar w:fldCharType="begin"/>
                </w:r>
                <w:r w:rsidRPr="00EF4417">
                  <w:rPr>
                    <w:rFonts w:cstheme="minorHAnsi"/>
                    <w:noProof/>
                    <w:webHidden/>
                  </w:rPr>
                  <w:instrText xml:space="preserve"> PAGEREF _Toc126333930 \h </w:instrText>
                </w:r>
                <w:r w:rsidRPr="00EF4417">
                  <w:rPr>
                    <w:rFonts w:cstheme="minorHAnsi"/>
                    <w:noProof/>
                    <w:webHidden/>
                  </w:rPr>
                </w:r>
                <w:r w:rsidRPr="00EF4417">
                  <w:rPr>
                    <w:rFonts w:cstheme="minorHAnsi"/>
                    <w:noProof/>
                    <w:webHidden/>
                  </w:rPr>
                  <w:fldChar w:fldCharType="separate"/>
                </w:r>
                <w:r w:rsidR="001D414C" w:rsidRPr="00EF4417">
                  <w:rPr>
                    <w:rFonts w:cstheme="minorHAnsi"/>
                    <w:noProof/>
                    <w:webHidden/>
                  </w:rPr>
                  <w:t>3</w:t>
                </w:r>
                <w:r w:rsidRPr="00EF4417">
                  <w:rPr>
                    <w:rFonts w:cstheme="minorHAnsi"/>
                    <w:noProof/>
                    <w:webHidden/>
                  </w:rPr>
                  <w:fldChar w:fldCharType="end"/>
                </w:r>
              </w:hyperlink>
            </w:p>
            <w:p w14:paraId="37870567" w14:textId="6E588A71" w:rsidR="0074475B" w:rsidRPr="00EF4417" w:rsidRDefault="0074475B" w:rsidP="007E0A9D">
              <w:pPr>
                <w:pStyle w:val="TOC1"/>
                <w:rPr>
                  <w:rFonts w:cstheme="minorHAnsi"/>
                  <w:noProof/>
                  <w:lang w:eastAsia="en-US"/>
                </w:rPr>
              </w:pPr>
              <w:hyperlink w:anchor="_Toc126333931" w:history="1">
                <w:r w:rsidRPr="00EF4417">
                  <w:rPr>
                    <w:rStyle w:val="Hyperlink"/>
                    <w:rFonts w:cstheme="minorHAnsi"/>
                    <w:noProof/>
                  </w:rPr>
                  <w:t xml:space="preserve">4. </w:t>
                </w:r>
                <w:r w:rsidR="007E0A9D" w:rsidRPr="00EF4417">
                  <w:rPr>
                    <w:rStyle w:val="Hyperlink"/>
                    <w:rFonts w:cstheme="minorHAnsi"/>
                    <w:noProof/>
                  </w:rPr>
                  <w:t xml:space="preserve"> </w:t>
                </w:r>
                <w:r w:rsidRPr="00EF4417">
                  <w:rPr>
                    <w:rStyle w:val="Hyperlink"/>
                    <w:rFonts w:cstheme="minorHAnsi"/>
                    <w:noProof/>
                  </w:rPr>
                  <w:t>Tiekėjų pašalinimo pagrindai ir kvalifikacijos reikalavimai</w:t>
                </w:r>
                <w:r w:rsidRPr="00EF4417">
                  <w:rPr>
                    <w:rFonts w:cstheme="minorHAnsi"/>
                    <w:noProof/>
                    <w:webHidden/>
                  </w:rPr>
                  <w:tab/>
                </w:r>
                <w:r w:rsidR="00806866">
                  <w:rPr>
                    <w:rFonts w:cstheme="minorHAnsi"/>
                    <w:noProof/>
                    <w:webHidden/>
                  </w:rPr>
                  <w:t>3</w:t>
                </w:r>
              </w:hyperlink>
            </w:p>
            <w:p w14:paraId="51E715FC" w14:textId="5B195BEA" w:rsidR="0074475B" w:rsidRPr="00EF4417" w:rsidRDefault="0074475B" w:rsidP="007E0A9D">
              <w:pPr>
                <w:pStyle w:val="TOC1"/>
                <w:rPr>
                  <w:rFonts w:cstheme="minorHAnsi"/>
                  <w:noProof/>
                  <w:lang w:eastAsia="en-US"/>
                </w:rPr>
              </w:pPr>
              <w:hyperlink w:anchor="_Toc126333932" w:history="1">
                <w:r w:rsidRPr="00EF4417">
                  <w:rPr>
                    <w:rStyle w:val="Hyperlink"/>
                    <w:rFonts w:cstheme="minorHAnsi"/>
                    <w:noProof/>
                  </w:rPr>
                  <w:t>5.  Reikalavimai, susiję su nacionaliniu saugumu</w:t>
                </w:r>
                <w:r w:rsidRPr="00EF4417">
                  <w:rPr>
                    <w:rFonts w:cstheme="minorHAnsi"/>
                    <w:noProof/>
                    <w:webHidden/>
                  </w:rPr>
                  <w:tab/>
                </w:r>
                <w:r w:rsidR="00806866">
                  <w:rPr>
                    <w:rFonts w:cstheme="minorHAnsi"/>
                    <w:noProof/>
                    <w:webHidden/>
                  </w:rPr>
                  <w:t>3</w:t>
                </w:r>
              </w:hyperlink>
            </w:p>
            <w:p w14:paraId="29434F06" w14:textId="3E995249" w:rsidR="0074475B" w:rsidRPr="00EF4417" w:rsidRDefault="0074475B" w:rsidP="007E0A9D">
              <w:pPr>
                <w:pStyle w:val="TOC1"/>
                <w:rPr>
                  <w:rFonts w:cstheme="minorHAnsi"/>
                  <w:noProof/>
                  <w:lang w:eastAsia="en-US"/>
                </w:rPr>
              </w:pPr>
              <w:hyperlink w:anchor="_Toc126333933" w:history="1">
                <w:r w:rsidRPr="00EF4417">
                  <w:rPr>
                    <w:rStyle w:val="Hyperlink"/>
                    <w:rFonts w:cstheme="minorHAnsi"/>
                    <w:noProof/>
                  </w:rPr>
                  <w:t>6.  Specialieji reikalavimai pasiūlymų rengimui ir pateikimui</w:t>
                </w:r>
                <w:r w:rsidRPr="00EF4417">
                  <w:rPr>
                    <w:rFonts w:cstheme="minorHAnsi"/>
                    <w:noProof/>
                    <w:webHidden/>
                  </w:rPr>
                  <w:tab/>
                </w:r>
                <w:r w:rsidR="00806866">
                  <w:rPr>
                    <w:rFonts w:cstheme="minorHAnsi"/>
                    <w:noProof/>
                    <w:webHidden/>
                  </w:rPr>
                  <w:t>3</w:t>
                </w:r>
              </w:hyperlink>
            </w:p>
            <w:p w14:paraId="163B50EE" w14:textId="00E59C41" w:rsidR="0074475B" w:rsidRPr="00EF4417" w:rsidRDefault="0074475B" w:rsidP="007E0A9D">
              <w:pPr>
                <w:pStyle w:val="TOC1"/>
                <w:rPr>
                  <w:rFonts w:cstheme="minorHAnsi"/>
                  <w:noProof/>
                  <w:lang w:eastAsia="en-US"/>
                </w:rPr>
              </w:pPr>
              <w:hyperlink w:anchor="_Toc126333934" w:history="1">
                <w:r w:rsidRPr="00EF4417">
                  <w:rPr>
                    <w:rStyle w:val="Hyperlink"/>
                    <w:rFonts w:eastAsia="Calibri" w:cstheme="minorHAnsi"/>
                    <w:noProof/>
                  </w:rPr>
                  <w:t>7.</w:t>
                </w:r>
                <w:r w:rsidRPr="00EF4417">
                  <w:rPr>
                    <w:rFonts w:cstheme="minorHAnsi"/>
                    <w:noProof/>
                    <w:lang w:eastAsia="en-US"/>
                  </w:rPr>
                  <w:tab/>
                </w:r>
                <w:r w:rsidRPr="00EF4417">
                  <w:rPr>
                    <w:rStyle w:val="Hyperlink"/>
                    <w:rFonts w:cstheme="minorHAnsi"/>
                    <w:noProof/>
                  </w:rPr>
                  <w:t>Pasiūlymo galiojimo užtikrinimas</w:t>
                </w:r>
                <w:r w:rsidRPr="00EF4417">
                  <w:rPr>
                    <w:rFonts w:cstheme="minorHAnsi"/>
                    <w:noProof/>
                    <w:webHidden/>
                  </w:rPr>
                  <w:tab/>
                </w:r>
                <w:r w:rsidR="00806866">
                  <w:rPr>
                    <w:rFonts w:cstheme="minorHAnsi"/>
                    <w:noProof/>
                    <w:webHidden/>
                  </w:rPr>
                  <w:t>4</w:t>
                </w:r>
              </w:hyperlink>
            </w:p>
            <w:p w14:paraId="7C9C7354" w14:textId="6148E5DB" w:rsidR="0074475B" w:rsidRPr="00EF4417" w:rsidRDefault="0074475B" w:rsidP="007E0A9D">
              <w:pPr>
                <w:pStyle w:val="TOC1"/>
                <w:rPr>
                  <w:rFonts w:cstheme="minorHAnsi"/>
                  <w:noProof/>
                  <w:lang w:eastAsia="en-US"/>
                </w:rPr>
              </w:pPr>
              <w:hyperlink w:anchor="_Toc126333935" w:history="1">
                <w:r w:rsidRPr="00EF4417">
                  <w:rPr>
                    <w:rStyle w:val="Hyperlink"/>
                    <w:rFonts w:eastAsia="Calibri" w:cstheme="minorHAnsi"/>
                    <w:noProof/>
                  </w:rPr>
                  <w:t>8.</w:t>
                </w:r>
                <w:r w:rsidRPr="00EF4417">
                  <w:rPr>
                    <w:rFonts w:cstheme="minorHAnsi"/>
                    <w:noProof/>
                    <w:lang w:eastAsia="en-US"/>
                  </w:rPr>
                  <w:tab/>
                </w:r>
                <w:r w:rsidRPr="00EF4417">
                  <w:rPr>
                    <w:rStyle w:val="Hyperlink"/>
                    <w:rFonts w:cstheme="minorHAnsi"/>
                    <w:noProof/>
                  </w:rPr>
                  <w:t>Elektroninis aukcionas</w:t>
                </w:r>
                <w:r w:rsidRPr="00EF4417">
                  <w:rPr>
                    <w:rFonts w:cstheme="minorHAnsi"/>
                    <w:noProof/>
                    <w:webHidden/>
                  </w:rPr>
                  <w:tab/>
                </w:r>
                <w:r w:rsidR="00806866">
                  <w:rPr>
                    <w:rFonts w:cstheme="minorHAnsi"/>
                    <w:noProof/>
                    <w:webHidden/>
                  </w:rPr>
                  <w:t>5</w:t>
                </w:r>
              </w:hyperlink>
            </w:p>
            <w:p w14:paraId="1901588D" w14:textId="55A1AC4C" w:rsidR="0074475B" w:rsidRPr="00EF4417" w:rsidRDefault="0074475B" w:rsidP="007E0A9D">
              <w:pPr>
                <w:pStyle w:val="TOC1"/>
                <w:rPr>
                  <w:rFonts w:cstheme="minorHAnsi"/>
                  <w:noProof/>
                  <w:lang w:eastAsia="en-US"/>
                </w:rPr>
              </w:pPr>
              <w:hyperlink w:anchor="_Toc126333936" w:history="1">
                <w:r w:rsidRPr="00EF4417">
                  <w:rPr>
                    <w:rStyle w:val="Hyperlink"/>
                    <w:rFonts w:eastAsia="Calibri" w:cstheme="minorHAnsi"/>
                    <w:noProof/>
                  </w:rPr>
                  <w:t>9.</w:t>
                </w:r>
                <w:r w:rsidRPr="00EF4417">
                  <w:rPr>
                    <w:rFonts w:cstheme="minorHAnsi"/>
                    <w:noProof/>
                    <w:lang w:eastAsia="en-US"/>
                  </w:rPr>
                  <w:tab/>
                </w:r>
                <w:r w:rsidRPr="00EF4417">
                  <w:rPr>
                    <w:rStyle w:val="Hyperlink"/>
                    <w:rFonts w:cstheme="minorHAnsi"/>
                    <w:noProof/>
                  </w:rPr>
                  <w:t>Pasiūlymų vertinimas</w:t>
                </w:r>
                <w:r w:rsidRPr="00EF4417">
                  <w:rPr>
                    <w:rFonts w:cstheme="minorHAnsi"/>
                    <w:noProof/>
                    <w:webHidden/>
                  </w:rPr>
                  <w:tab/>
                </w:r>
                <w:r w:rsidR="00806866">
                  <w:rPr>
                    <w:rFonts w:cstheme="minorHAnsi"/>
                    <w:noProof/>
                    <w:webHidden/>
                  </w:rPr>
                  <w:t>5</w:t>
                </w:r>
              </w:hyperlink>
            </w:p>
            <w:p w14:paraId="63AED696" w14:textId="79CEEC76" w:rsidR="0074475B" w:rsidRPr="00EF4417" w:rsidRDefault="0074475B" w:rsidP="007E0A9D">
              <w:pPr>
                <w:pStyle w:val="TOC1"/>
                <w:rPr>
                  <w:rFonts w:cstheme="minorHAnsi"/>
                  <w:noProof/>
                  <w:lang w:eastAsia="en-US"/>
                </w:rPr>
              </w:pPr>
              <w:hyperlink w:anchor="_Toc126333937" w:history="1">
                <w:r w:rsidRPr="00EF4417">
                  <w:rPr>
                    <w:rStyle w:val="Hyperlink"/>
                    <w:rFonts w:eastAsia="Calibri" w:cstheme="minorHAnsi"/>
                    <w:noProof/>
                  </w:rPr>
                  <w:t>10.</w:t>
                </w:r>
                <w:r w:rsidRPr="00EF4417">
                  <w:rPr>
                    <w:rFonts w:cstheme="minorHAnsi"/>
                    <w:noProof/>
                    <w:lang w:eastAsia="en-US"/>
                  </w:rPr>
                  <w:tab/>
                </w:r>
                <w:r w:rsidRPr="00EF4417">
                  <w:rPr>
                    <w:rStyle w:val="Hyperlink"/>
                    <w:rFonts w:cstheme="minorHAnsi"/>
                    <w:noProof/>
                  </w:rPr>
                  <w:t>Sutarties sudarymas</w:t>
                </w:r>
                <w:r w:rsidRPr="00EF4417">
                  <w:rPr>
                    <w:rFonts w:cstheme="minorHAnsi"/>
                    <w:noProof/>
                    <w:webHidden/>
                  </w:rPr>
                  <w:tab/>
                </w:r>
                <w:r w:rsidR="00806866">
                  <w:rPr>
                    <w:rFonts w:cstheme="minorHAnsi"/>
                    <w:noProof/>
                    <w:webHidden/>
                  </w:rPr>
                  <w:t>5</w:t>
                </w:r>
              </w:hyperlink>
            </w:p>
            <w:p w14:paraId="456B2FA1" w14:textId="7D4FF563" w:rsidR="0074475B" w:rsidRPr="00EF4417" w:rsidRDefault="0074475B" w:rsidP="007E0A9D">
              <w:pPr>
                <w:pStyle w:val="TOC1"/>
                <w:rPr>
                  <w:rFonts w:cstheme="minorHAnsi"/>
                  <w:noProof/>
                  <w:lang w:eastAsia="en-US"/>
                </w:rPr>
              </w:pPr>
              <w:hyperlink w:anchor="_Toc126333938" w:history="1">
                <w:r w:rsidRPr="00EF4417">
                  <w:rPr>
                    <w:rStyle w:val="Hyperlink"/>
                    <w:rFonts w:cstheme="minorHAnsi"/>
                    <w:noProof/>
                  </w:rPr>
                  <w:t>11.</w:t>
                </w:r>
                <w:r w:rsidRPr="00EF4417">
                  <w:rPr>
                    <w:rFonts w:cstheme="minorHAnsi"/>
                    <w:noProof/>
                    <w:lang w:eastAsia="en-US"/>
                  </w:rPr>
                  <w:tab/>
                  <w:t xml:space="preserve"> </w:t>
                </w:r>
                <w:r w:rsidRPr="00EF4417">
                  <w:rPr>
                    <w:rStyle w:val="Hyperlink"/>
                    <w:rFonts w:cstheme="minorHAnsi"/>
                    <w:noProof/>
                  </w:rPr>
                  <w:t>Kitos sąlygos</w:t>
                </w:r>
                <w:r w:rsidRPr="00EF4417">
                  <w:rPr>
                    <w:rFonts w:cstheme="minorHAnsi"/>
                    <w:noProof/>
                    <w:webHidden/>
                  </w:rPr>
                  <w:tab/>
                </w:r>
                <w:r w:rsidR="00806866">
                  <w:rPr>
                    <w:rFonts w:cstheme="minorHAnsi"/>
                    <w:noProof/>
                    <w:webHidden/>
                  </w:rPr>
                  <w:t>5</w:t>
                </w:r>
              </w:hyperlink>
            </w:p>
            <w:p w14:paraId="3C0F05FC" w14:textId="4DCFF09B" w:rsidR="0074475B" w:rsidRPr="00EF4417" w:rsidRDefault="0074475B" w:rsidP="007E0A9D">
              <w:pPr>
                <w:pStyle w:val="TOC1"/>
                <w:rPr>
                  <w:rFonts w:cstheme="minorHAnsi"/>
                  <w:noProof/>
                  <w:lang w:eastAsia="en-US"/>
                </w:rPr>
              </w:pPr>
              <w:r w:rsidRPr="00EF4417">
                <w:rPr>
                  <w:rStyle w:val="Hyperlink"/>
                  <w:rFonts w:cstheme="minorHAnsi"/>
                  <w:noProof/>
                </w:rPr>
                <w:t xml:space="preserve">  </w:t>
              </w:r>
              <w:hyperlink w:anchor="_Toc126333939" w:history="1">
                <w:r w:rsidRPr="00EF4417">
                  <w:rPr>
                    <w:rStyle w:val="Hyperlink"/>
                    <w:rFonts w:cstheme="minorHAnsi"/>
                    <w:noProof/>
                  </w:rPr>
                  <w:t>Pirkimo sąlygų 1 priedas „Terminai“</w:t>
                </w:r>
                <w:r w:rsidRPr="00EF4417">
                  <w:rPr>
                    <w:rFonts w:cstheme="minorHAnsi"/>
                    <w:noProof/>
                    <w:webHidden/>
                  </w:rPr>
                  <w:tab/>
                </w:r>
                <w:r w:rsidR="00806866">
                  <w:rPr>
                    <w:rFonts w:cstheme="minorHAnsi"/>
                    <w:noProof/>
                    <w:webHidden/>
                  </w:rPr>
                  <w:t>7</w:t>
                </w:r>
              </w:hyperlink>
            </w:p>
            <w:p w14:paraId="27656DDD" w14:textId="6496AE84" w:rsidR="0074475B" w:rsidRPr="00EF4417" w:rsidRDefault="0074475B">
              <w:pPr>
                <w:pStyle w:val="TOC2"/>
                <w:rPr>
                  <w:rFonts w:cstheme="minorHAnsi"/>
                  <w:noProof/>
                  <w:lang w:eastAsia="en-US"/>
                </w:rPr>
              </w:pPr>
              <w:hyperlink w:anchor="_Toc126333940" w:history="1">
                <w:r w:rsidRPr="00EF4417">
                  <w:rPr>
                    <w:rStyle w:val="Hyperlink"/>
                    <w:rFonts w:eastAsia="Calibri" w:cstheme="minorHAnsi"/>
                    <w:noProof/>
                  </w:rPr>
                  <w:t>Pirkimo sąlygų 2 priedas „Techninė specifikacija“</w:t>
                </w:r>
                <w:r w:rsidRPr="00EF4417">
                  <w:rPr>
                    <w:rFonts w:cstheme="minorHAnsi"/>
                    <w:noProof/>
                    <w:webHidden/>
                  </w:rPr>
                  <w:tab/>
                </w:r>
                <w:r w:rsidR="00806866">
                  <w:rPr>
                    <w:rFonts w:cstheme="minorHAnsi"/>
                    <w:noProof/>
                    <w:webHidden/>
                  </w:rPr>
                  <w:t>10</w:t>
                </w:r>
              </w:hyperlink>
            </w:p>
            <w:p w14:paraId="79347E8A" w14:textId="6DC89582" w:rsidR="0074475B" w:rsidRPr="00EF4417" w:rsidRDefault="0074475B">
              <w:pPr>
                <w:pStyle w:val="TOC2"/>
                <w:rPr>
                  <w:rFonts w:cstheme="minorHAnsi"/>
                  <w:noProof/>
                  <w:lang w:eastAsia="en-US"/>
                </w:rPr>
              </w:pPr>
              <w:hyperlink w:anchor="_Toc126333941" w:history="1">
                <w:r w:rsidRPr="00EF4417">
                  <w:rPr>
                    <w:rStyle w:val="Hyperlink"/>
                    <w:rFonts w:eastAsia="Calibri" w:cstheme="minorHAnsi"/>
                    <w:noProof/>
                  </w:rPr>
                  <w:t>Pirkimo sąlygų 3 priedas „Tiekėjų pašalinimo pagrindai“</w:t>
                </w:r>
                <w:r w:rsidRPr="00EF4417">
                  <w:rPr>
                    <w:rFonts w:cstheme="minorHAnsi"/>
                    <w:noProof/>
                    <w:webHidden/>
                  </w:rPr>
                  <w:tab/>
                </w:r>
                <w:r w:rsidR="00806866">
                  <w:rPr>
                    <w:rFonts w:cstheme="minorHAnsi"/>
                    <w:noProof/>
                    <w:webHidden/>
                  </w:rPr>
                  <w:t>11</w:t>
                </w:r>
              </w:hyperlink>
            </w:p>
            <w:p w14:paraId="6DE76A5E" w14:textId="2EA6E03B" w:rsidR="0074475B" w:rsidRPr="00EF4417" w:rsidRDefault="0074475B">
              <w:pPr>
                <w:pStyle w:val="TOC2"/>
                <w:rPr>
                  <w:rFonts w:cstheme="minorHAnsi"/>
                  <w:noProof/>
                  <w:lang w:eastAsia="en-US"/>
                </w:rPr>
              </w:pPr>
              <w:hyperlink w:anchor="_Toc126333942" w:history="1">
                <w:r w:rsidRPr="00EF4417">
                  <w:rPr>
                    <w:rStyle w:val="Hyperlink"/>
                    <w:rFonts w:eastAsia="Calibri" w:cstheme="minorHAnsi"/>
                    <w:noProof/>
                  </w:rPr>
                  <w:t>Pirkimo sąlygų 4 priedas „Tiekėjų kvalifikacijos reikalavimai ir reikalaujami kokybės bei aplinkos apsaugos vadybos sistemų standartai“</w:t>
                </w:r>
                <w:r w:rsidRPr="00EF4417">
                  <w:rPr>
                    <w:rFonts w:cstheme="minorHAnsi"/>
                    <w:noProof/>
                    <w:webHidden/>
                  </w:rPr>
                  <w:tab/>
                </w:r>
                <w:r w:rsidR="00806866">
                  <w:rPr>
                    <w:rFonts w:cstheme="minorHAnsi"/>
                    <w:noProof/>
                    <w:webHidden/>
                  </w:rPr>
                  <w:t>12</w:t>
                </w:r>
              </w:hyperlink>
            </w:p>
            <w:p w14:paraId="61E88A43" w14:textId="260D956A" w:rsidR="0074475B" w:rsidRPr="00EF4417" w:rsidRDefault="0074475B">
              <w:pPr>
                <w:pStyle w:val="TOC2"/>
                <w:rPr>
                  <w:rFonts w:cstheme="minorHAnsi"/>
                  <w:noProof/>
                  <w:lang w:eastAsia="en-US"/>
                </w:rPr>
              </w:pPr>
              <w:hyperlink w:anchor="_Toc126333943" w:history="1">
                <w:r w:rsidRPr="00EF4417">
                  <w:rPr>
                    <w:rStyle w:val="Hyperlink"/>
                    <w:rFonts w:eastAsia="Calibri" w:cstheme="minorHAnsi"/>
                    <w:noProof/>
                  </w:rPr>
                  <w:t xml:space="preserve">Pirkimo sąlygų 5 priedas „EBVPD“ </w:t>
                </w:r>
                <w:r w:rsidRPr="00EF4417">
                  <w:rPr>
                    <w:rStyle w:val="Hyperlink"/>
                    <w:rFonts w:cstheme="minorHAnsi"/>
                    <w:noProof/>
                  </w:rPr>
                  <w:t>(XML formatu)</w:t>
                </w:r>
                <w:r w:rsidRPr="00EF4417">
                  <w:rPr>
                    <w:rFonts w:cstheme="minorHAnsi"/>
                    <w:noProof/>
                    <w:webHidden/>
                  </w:rPr>
                  <w:tab/>
                </w:r>
                <w:r w:rsidR="00806866">
                  <w:rPr>
                    <w:rFonts w:cstheme="minorHAnsi"/>
                    <w:noProof/>
                    <w:webHidden/>
                  </w:rPr>
                  <w:t>14</w:t>
                </w:r>
              </w:hyperlink>
            </w:p>
            <w:p w14:paraId="310D1EC2" w14:textId="2C5504BE" w:rsidR="0074475B" w:rsidRPr="00EF4417" w:rsidRDefault="0074475B">
              <w:pPr>
                <w:pStyle w:val="TOC2"/>
                <w:rPr>
                  <w:rFonts w:cstheme="minorHAnsi"/>
                  <w:noProof/>
                  <w:lang w:eastAsia="en-US"/>
                </w:rPr>
              </w:pPr>
              <w:hyperlink w:anchor="_Toc126333944" w:history="1">
                <w:r w:rsidRPr="00EF4417">
                  <w:rPr>
                    <w:rStyle w:val="Hyperlink"/>
                    <w:rFonts w:eastAsia="Calibri" w:cstheme="minorHAnsi"/>
                    <w:noProof/>
                  </w:rPr>
                  <w:t>Pirkimo sąlygų 6 priedas „Pasiūlymo forma“</w:t>
                </w:r>
                <w:r w:rsidRPr="00EF4417">
                  <w:rPr>
                    <w:rFonts w:cstheme="minorHAnsi"/>
                    <w:noProof/>
                    <w:webHidden/>
                  </w:rPr>
                  <w:tab/>
                </w:r>
                <w:r w:rsidR="00806866">
                  <w:rPr>
                    <w:rFonts w:cstheme="minorHAnsi"/>
                    <w:noProof/>
                    <w:webHidden/>
                  </w:rPr>
                  <w:t>15</w:t>
                </w:r>
              </w:hyperlink>
            </w:p>
            <w:p w14:paraId="5F61B9F6" w14:textId="54C99BC6" w:rsidR="0074475B" w:rsidRPr="00EF4417" w:rsidRDefault="0074475B">
              <w:pPr>
                <w:pStyle w:val="TOC2"/>
                <w:rPr>
                  <w:rFonts w:cstheme="minorHAnsi"/>
                  <w:noProof/>
                  <w:lang w:eastAsia="en-US"/>
                </w:rPr>
              </w:pPr>
              <w:hyperlink w:anchor="_Toc126333945" w:history="1">
                <w:r w:rsidRPr="00EF4417">
                  <w:rPr>
                    <w:rStyle w:val="Hyperlink"/>
                    <w:rFonts w:eastAsia="Calibri" w:cstheme="minorHAnsi"/>
                    <w:noProof/>
                  </w:rPr>
                  <w:t>Pirkimo sąlygų 7 priedas „Pasiūlymų vertinimo kriterijai ir sąlygos“</w:t>
                </w:r>
                <w:r w:rsidRPr="00EF4417">
                  <w:rPr>
                    <w:rFonts w:cstheme="minorHAnsi"/>
                    <w:noProof/>
                    <w:webHidden/>
                  </w:rPr>
                  <w:tab/>
                </w:r>
                <w:r w:rsidR="00806866">
                  <w:rPr>
                    <w:rFonts w:cstheme="minorHAnsi"/>
                    <w:noProof/>
                    <w:webHidden/>
                  </w:rPr>
                  <w:t>16</w:t>
                </w:r>
              </w:hyperlink>
            </w:p>
            <w:p w14:paraId="1446CD49" w14:textId="489B9C3C" w:rsidR="0074475B" w:rsidRPr="00EF4417" w:rsidRDefault="0074475B">
              <w:pPr>
                <w:pStyle w:val="TOC2"/>
                <w:rPr>
                  <w:rFonts w:cstheme="minorHAnsi"/>
                  <w:noProof/>
                  <w:lang w:eastAsia="en-US"/>
                </w:rPr>
              </w:pPr>
              <w:hyperlink w:anchor="_Toc126333948" w:history="1">
                <w:r w:rsidRPr="00EF4417">
                  <w:rPr>
                    <w:rStyle w:val="Hyperlink"/>
                    <w:rFonts w:cstheme="minorHAnsi"/>
                    <w:noProof/>
                  </w:rPr>
                  <w:t xml:space="preserve">Pirkimo sąlygų </w:t>
                </w:r>
                <w:r w:rsidR="00806866">
                  <w:rPr>
                    <w:rStyle w:val="Hyperlink"/>
                    <w:rFonts w:cstheme="minorHAnsi"/>
                    <w:noProof/>
                  </w:rPr>
                  <w:t>8</w:t>
                </w:r>
                <w:r w:rsidRPr="00EF4417">
                  <w:rPr>
                    <w:rStyle w:val="Hyperlink"/>
                    <w:rFonts w:cstheme="minorHAnsi"/>
                    <w:noProof/>
                  </w:rPr>
                  <w:t xml:space="preserve"> priedas „Sutarties projektas“</w:t>
                </w:r>
                <w:r w:rsidRPr="00EF4417">
                  <w:rPr>
                    <w:rFonts w:cstheme="minorHAnsi"/>
                    <w:noProof/>
                    <w:webHidden/>
                  </w:rPr>
                  <w:tab/>
                </w:r>
                <w:r w:rsidR="00806866">
                  <w:rPr>
                    <w:rFonts w:cstheme="minorHAnsi"/>
                    <w:noProof/>
                    <w:webHidden/>
                  </w:rPr>
                  <w:t>17</w:t>
                </w:r>
              </w:hyperlink>
            </w:p>
            <w:p w14:paraId="0DDC40AE" w14:textId="1B9D1546" w:rsidR="001C24BC" w:rsidRPr="00EF4417" w:rsidRDefault="001C24BC" w:rsidP="004E4612">
              <w:pPr>
                <w:spacing w:after="120" w:line="20" w:lineRule="atLeast"/>
                <w:contextualSpacing/>
                <w:rPr>
                  <w:rFonts w:cstheme="minorHAnsi"/>
                </w:rPr>
              </w:pPr>
              <w:r w:rsidRPr="00EF4417">
                <w:rPr>
                  <w:rFonts w:cstheme="minorHAnsi"/>
                  <w:b/>
                  <w:bCs/>
                  <w:color w:val="2B579A"/>
                  <w:shd w:val="clear" w:color="auto" w:fill="E6E6E6"/>
                </w:rPr>
                <w:fldChar w:fldCharType="end"/>
              </w:r>
            </w:p>
          </w:sdtContent>
        </w:sdt>
        <w:p w14:paraId="73CCB438" w14:textId="0E813B55" w:rsidR="005F13F0" w:rsidRPr="00EF4417" w:rsidRDefault="001C24BC" w:rsidP="004E4612">
          <w:pPr>
            <w:spacing w:after="120" w:line="20" w:lineRule="atLeast"/>
            <w:contextualSpacing/>
            <w:rPr>
              <w:rFonts w:cstheme="minorHAnsi"/>
            </w:rPr>
          </w:pPr>
          <w:r w:rsidRPr="00EF4417">
            <w:rPr>
              <w:rFonts w:cstheme="minorHAnsi"/>
            </w:rPr>
            <w:br w:type="page"/>
          </w:r>
        </w:p>
      </w:sdtContent>
    </w:sdt>
    <w:p w14:paraId="7DBFF88B" w14:textId="0FE73970" w:rsidR="002415C7" w:rsidRPr="00EF4417"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EF4417">
        <w:rPr>
          <w:rFonts w:asciiTheme="minorHAnsi" w:hAnsiTheme="minorHAnsi" w:cstheme="minorHAnsi"/>
          <w:color w:val="auto"/>
        </w:rPr>
        <w:lastRenderedPageBreak/>
        <w:t>Bendra informacija</w:t>
      </w:r>
      <w:bookmarkEnd w:id="0"/>
    </w:p>
    <w:p w14:paraId="4F8756EE" w14:textId="5F788EDE" w:rsidR="000D2755" w:rsidRPr="00EF4417" w:rsidRDefault="005B4725" w:rsidP="000D2755">
      <w:pPr>
        <w:pStyle w:val="Heading1"/>
        <w:spacing w:line="20" w:lineRule="atLeast"/>
        <w:contextualSpacing/>
        <w:rPr>
          <w:rFonts w:asciiTheme="minorHAnsi" w:eastAsiaTheme="minorEastAsia" w:hAnsiTheme="minorHAnsi" w:cstheme="minorHAnsi"/>
          <w:color w:val="auto"/>
          <w:sz w:val="21"/>
          <w:szCs w:val="21"/>
        </w:rPr>
      </w:pPr>
      <w:bookmarkStart w:id="3" w:name="_Ref39426332"/>
      <w:bookmarkStart w:id="4" w:name="_Ref39426338"/>
      <w:bookmarkStart w:id="5" w:name="_Toc126333929"/>
      <w:bookmarkEnd w:id="1"/>
      <w:r w:rsidRPr="00EF4417">
        <w:rPr>
          <w:noProof/>
        </w:rPr>
        <w:drawing>
          <wp:inline distT="0" distB="0" distL="0" distR="0" wp14:anchorId="2F0DB7EF" wp14:editId="1842F882">
            <wp:extent cx="6332220" cy="76200"/>
            <wp:effectExtent l="0" t="0" r="0" b="0"/>
            <wp:docPr id="1235736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736189" name=""/>
                    <pic:cNvPicPr/>
                  </pic:nvPicPr>
                  <pic:blipFill>
                    <a:blip r:embed="rId11"/>
                    <a:stretch>
                      <a:fillRect/>
                    </a:stretch>
                  </pic:blipFill>
                  <pic:spPr>
                    <a:xfrm>
                      <a:off x="0" y="0"/>
                      <a:ext cx="6332220" cy="76200"/>
                    </a:xfrm>
                    <a:prstGeom prst="rect">
                      <a:avLst/>
                    </a:prstGeom>
                  </pic:spPr>
                </pic:pic>
              </a:graphicData>
            </a:graphic>
          </wp:inline>
        </w:drawing>
      </w:r>
      <w:r w:rsidR="000D2755" w:rsidRPr="00EF4417">
        <w:rPr>
          <w:rFonts w:asciiTheme="minorHAnsi" w:eastAsiaTheme="minorEastAsia" w:hAnsiTheme="minorHAnsi" w:cstheme="minorHAnsi"/>
          <w:color w:val="auto"/>
          <w:sz w:val="21"/>
          <w:szCs w:val="21"/>
        </w:rPr>
        <w:t>1.1. Perkančioji organizacija – Koncertinė įstaiga Lietuvos valstybinis simfoninis orkestras, juridinio asmens kodas 190755747, adresas Vilniaus g. 6-1, LT-01102 Vilnius, darbo laikas: darbo dienomis 8.00–17.00 val. Perkančioji organizacija yra PVM mokėtoja.</w:t>
      </w:r>
    </w:p>
    <w:p w14:paraId="161EDAF4"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38C28B19"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1.2. Pirkimą perkančioji organizacija atlieka savarankiškai, įgaliotosios organizacijos neskiriant.</w:t>
      </w:r>
    </w:p>
    <w:p w14:paraId="1A5F0A5D"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4B1D41D0"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1.3. Pirkimas neatliekamas naudojantis centralizuotų pirkimų katalogu, nes CPO kataloge nėra tokio pirkimo objekto.</w:t>
      </w:r>
    </w:p>
    <w:p w14:paraId="3C72B2F6"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17485E83"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1.4. Perkančioji organizacija nerezervuoja teisės dalyvauti pirkime tik tam tikriems tiekėjams.</w:t>
      </w:r>
    </w:p>
    <w:p w14:paraId="4E5E8495"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1B111C6D"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1.5. Komisijos posėdžiuose kviečiami dalyvauti tik komisijos nariai. Stebėtojai nedalyvauja.</w:t>
      </w:r>
    </w:p>
    <w:p w14:paraId="7A7C4255"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0C09B4B0"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1.6. Šiame pirkime netaikomi aplinkos apsaugos kriterijai.</w:t>
      </w:r>
    </w:p>
    <w:p w14:paraId="6B657683"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2E8070BC"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1.7. Šiame pirkime netaikomi socialiniai kriterijai.</w:t>
      </w:r>
    </w:p>
    <w:p w14:paraId="10719A91"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71435DFA"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1.8. Išankstinis skelbimas apie pirkimą nebuvo paskelbtas.</w:t>
      </w:r>
    </w:p>
    <w:p w14:paraId="40792D97"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03D6D7BF"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 xml:space="preserve">1.9. Pirkime nenumatyta skelbti pranešimo dėl savanoriško </w:t>
      </w:r>
      <w:proofErr w:type="spellStart"/>
      <w:r w:rsidRPr="00EF4417">
        <w:rPr>
          <w:rFonts w:asciiTheme="minorHAnsi" w:eastAsiaTheme="minorEastAsia" w:hAnsiTheme="minorHAnsi" w:cstheme="minorHAnsi"/>
          <w:color w:val="auto"/>
          <w:sz w:val="21"/>
          <w:szCs w:val="21"/>
        </w:rPr>
        <w:t>ex</w:t>
      </w:r>
      <w:proofErr w:type="spellEnd"/>
      <w:r w:rsidRPr="00EF4417">
        <w:rPr>
          <w:rFonts w:asciiTheme="minorHAnsi" w:eastAsiaTheme="minorEastAsia" w:hAnsiTheme="minorHAnsi" w:cstheme="minorHAnsi"/>
          <w:color w:val="auto"/>
          <w:sz w:val="21"/>
          <w:szCs w:val="21"/>
        </w:rPr>
        <w:t xml:space="preserve"> ante skaidrumo.</w:t>
      </w:r>
    </w:p>
    <w:p w14:paraId="641F5E5A"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227383BB"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1.10. Pirkime neleidžiama pateikti alternatyvių pasiūlymų.</w:t>
      </w:r>
    </w:p>
    <w:p w14:paraId="44915907"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17112EF2"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1.11. Jeigu pirkimo metu bus atliekama patikra Nacionaliniam saugumui užtikrinti svarbių objektų apsaugos įstatyme nustatyta tvarka, dalyvis turės pateikti tokiai patikrai atlikti reikalingus dokumentus.</w:t>
      </w:r>
    </w:p>
    <w:p w14:paraId="0942C5BF"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p>
    <w:p w14:paraId="559ED630"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1.12. Bendrosios pirkimo sąlygos yra neatskiriama šių pirkimo sąlygų dalis.</w:t>
      </w:r>
    </w:p>
    <w:p w14:paraId="16AC2CD1" w14:textId="77777777" w:rsidR="000D2755" w:rsidRPr="00EF4417" w:rsidRDefault="000D2755" w:rsidP="000D2755">
      <w:pPr>
        <w:pStyle w:val="Heading1"/>
        <w:spacing w:line="20" w:lineRule="atLeast"/>
        <w:contextualSpacing/>
        <w:rPr>
          <w:rFonts w:asciiTheme="minorHAnsi" w:eastAsiaTheme="minorEastAsia" w:hAnsiTheme="minorHAnsi" w:cstheme="minorHAnsi"/>
          <w:color w:val="auto"/>
        </w:rPr>
      </w:pPr>
    </w:p>
    <w:p w14:paraId="5DEDEBC7" w14:textId="782ADE3D" w:rsidR="00B41C66" w:rsidRPr="00EF4417" w:rsidRDefault="00507DC9" w:rsidP="000D2755">
      <w:pPr>
        <w:pStyle w:val="Heading1"/>
        <w:spacing w:line="20" w:lineRule="atLeast"/>
        <w:contextualSpacing/>
        <w:rPr>
          <w:rFonts w:asciiTheme="minorHAnsi" w:hAnsiTheme="minorHAnsi" w:cstheme="minorHAnsi"/>
          <w:color w:val="auto"/>
        </w:rPr>
      </w:pPr>
      <w:r w:rsidRPr="00EF4417">
        <w:rPr>
          <w:rFonts w:asciiTheme="minorHAnsi" w:hAnsiTheme="minorHAnsi" w:cstheme="minorHAnsi"/>
          <w:color w:val="auto"/>
        </w:rPr>
        <w:t xml:space="preserve">2. </w:t>
      </w:r>
      <w:r w:rsidR="00B41C66" w:rsidRPr="00EF4417">
        <w:rPr>
          <w:rFonts w:asciiTheme="minorHAnsi" w:hAnsiTheme="minorHAnsi" w:cstheme="minorHAnsi"/>
          <w:color w:val="auto"/>
        </w:rPr>
        <w:t>Pirkimo objektas</w:t>
      </w:r>
      <w:bookmarkEnd w:id="3"/>
      <w:bookmarkEnd w:id="4"/>
      <w:bookmarkEnd w:id="5"/>
    </w:p>
    <w:p w14:paraId="2E08B07B"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bookmarkStart w:id="6" w:name="_Toc126333930"/>
    </w:p>
    <w:p w14:paraId="1E67323B" w14:textId="03DE4331" w:rsidR="000D2755" w:rsidRPr="00EF4417" w:rsidRDefault="005B4725" w:rsidP="000D2755">
      <w:pPr>
        <w:pStyle w:val="Heading1"/>
        <w:spacing w:line="20" w:lineRule="atLeast"/>
        <w:contextualSpacing/>
        <w:rPr>
          <w:rFonts w:asciiTheme="minorHAnsi" w:eastAsia="Calibri" w:hAnsiTheme="minorHAnsi" w:cstheme="minorHAnsi"/>
          <w:color w:val="auto"/>
          <w:sz w:val="21"/>
          <w:szCs w:val="21"/>
        </w:rPr>
      </w:pPr>
      <w:r w:rsidRPr="00EF4417">
        <w:rPr>
          <w:noProof/>
        </w:rPr>
        <w:drawing>
          <wp:inline distT="0" distB="0" distL="0" distR="0" wp14:anchorId="00C469D9" wp14:editId="0A75FA52">
            <wp:extent cx="6332220" cy="76200"/>
            <wp:effectExtent l="0" t="0" r="0" b="0"/>
            <wp:docPr id="1207965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965809" name=""/>
                    <pic:cNvPicPr/>
                  </pic:nvPicPr>
                  <pic:blipFill>
                    <a:blip r:embed="rId11"/>
                    <a:stretch>
                      <a:fillRect/>
                    </a:stretch>
                  </pic:blipFill>
                  <pic:spPr>
                    <a:xfrm>
                      <a:off x="0" y="0"/>
                      <a:ext cx="6332220" cy="76200"/>
                    </a:xfrm>
                    <a:prstGeom prst="rect">
                      <a:avLst/>
                    </a:prstGeom>
                  </pic:spPr>
                </pic:pic>
              </a:graphicData>
            </a:graphic>
          </wp:inline>
        </w:drawing>
      </w:r>
      <w:r w:rsidR="000D2755" w:rsidRPr="00EF4417">
        <w:rPr>
          <w:rFonts w:asciiTheme="minorHAnsi" w:eastAsia="Calibri" w:hAnsiTheme="minorHAnsi" w:cstheme="minorHAnsi"/>
          <w:color w:val="auto"/>
          <w:sz w:val="21"/>
          <w:szCs w:val="21"/>
        </w:rPr>
        <w:t>2.1. Perkančioji organizacija numato įsigyti fagotus. Reikalavimai pirkimo objektui nustatyti specialiųjų pirkimo sąlygų 2 priede „Techninė specifikacija“.</w:t>
      </w:r>
    </w:p>
    <w:p w14:paraId="77FEC936"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p>
    <w:p w14:paraId="047A1D46"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r w:rsidRPr="00EF4417">
        <w:rPr>
          <w:rFonts w:asciiTheme="minorHAnsi" w:eastAsia="Calibri" w:hAnsiTheme="minorHAnsi" w:cstheme="minorHAnsi"/>
          <w:color w:val="auto"/>
          <w:sz w:val="21"/>
          <w:szCs w:val="21"/>
        </w:rPr>
        <w:t>2.2. Pirkimo objektas į dalis neskaidomas.</w:t>
      </w:r>
    </w:p>
    <w:p w14:paraId="5BC1B542"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p>
    <w:p w14:paraId="315392F9"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r w:rsidRPr="00EF4417">
        <w:rPr>
          <w:rFonts w:asciiTheme="minorHAnsi" w:eastAsia="Calibri" w:hAnsiTheme="minorHAnsi" w:cstheme="minorHAnsi"/>
          <w:color w:val="auto"/>
          <w:sz w:val="21"/>
          <w:szCs w:val="21"/>
        </w:rPr>
        <w:t>2.3. Pasiūlymas turi būti pateiktas visai pirkimo objekto apimčiai.</w:t>
      </w:r>
    </w:p>
    <w:p w14:paraId="6E3A26CE"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p>
    <w:p w14:paraId="47EFB08F"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r w:rsidRPr="00EF4417">
        <w:rPr>
          <w:rFonts w:asciiTheme="minorHAnsi" w:eastAsia="Calibri" w:hAnsiTheme="minorHAnsi" w:cstheme="minorHAnsi"/>
          <w:color w:val="auto"/>
          <w:sz w:val="21"/>
          <w:szCs w:val="21"/>
        </w:rPr>
        <w:t>2.4. Jeigu apibūdinant pirkimo objektą techninėje specifikacijoje nurodytas konkretus modelis ar tiekimo šaltinis, konkretus procesas, būdingas konkretaus tiekėjo tiekiamoms prekėms, ar prekių ženklas, patentas, tipas, konkreti kilmė ar gamyba, turi būti laikoma, kad kiekviena tokia nuoroda yra pateikta su žodžiais „arba lygiavertis“.</w:t>
      </w:r>
    </w:p>
    <w:p w14:paraId="51554460"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p>
    <w:p w14:paraId="247019D1"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r w:rsidRPr="00EF4417">
        <w:rPr>
          <w:rFonts w:asciiTheme="minorHAnsi" w:eastAsia="Calibri" w:hAnsiTheme="minorHAnsi" w:cstheme="minorHAnsi"/>
          <w:color w:val="auto"/>
          <w:sz w:val="21"/>
          <w:szCs w:val="21"/>
        </w:rPr>
        <w:t>2.5. Jeigu apibūdinant pirkimo objektą techninėje specifikacijoje nurodytas standartas, techninis liudijimas ar bendrosios techninės specifikacijos, turi būti laikoma, kad kiekviena tokia nuoroda yra pateikta su žodžiais „arba lygiavertis“.</w:t>
      </w:r>
    </w:p>
    <w:p w14:paraId="0B2DB21E" w14:textId="77777777" w:rsidR="000D2755" w:rsidRPr="00EF4417" w:rsidRDefault="000D2755" w:rsidP="000D2755">
      <w:pPr>
        <w:pStyle w:val="Heading1"/>
        <w:spacing w:line="20" w:lineRule="atLeast"/>
        <w:contextualSpacing/>
        <w:rPr>
          <w:rFonts w:asciiTheme="minorHAnsi" w:eastAsia="Calibri" w:hAnsiTheme="minorHAnsi" w:cstheme="minorHAnsi"/>
          <w:color w:val="auto"/>
          <w:sz w:val="21"/>
          <w:szCs w:val="21"/>
        </w:rPr>
      </w:pPr>
    </w:p>
    <w:p w14:paraId="46092CD9" w14:textId="2FB707F3" w:rsidR="0035329B" w:rsidRPr="00EF4417" w:rsidRDefault="00D22226" w:rsidP="00BE348D">
      <w:pPr>
        <w:pStyle w:val="Heading1"/>
        <w:numPr>
          <w:ilvl w:val="0"/>
          <w:numId w:val="19"/>
        </w:numPr>
        <w:tabs>
          <w:tab w:val="left" w:pos="8181"/>
        </w:tabs>
        <w:spacing w:line="20" w:lineRule="atLeast"/>
        <w:ind w:hanging="502"/>
        <w:contextualSpacing/>
        <w:rPr>
          <w:rFonts w:asciiTheme="minorHAnsi" w:hAnsiTheme="minorHAnsi" w:cstheme="minorHAnsi"/>
          <w:color w:val="auto"/>
        </w:rPr>
      </w:pPr>
      <w:bookmarkStart w:id="7" w:name="_Ref39427921"/>
      <w:bookmarkStart w:id="8" w:name="_Ref39427927"/>
      <w:bookmarkStart w:id="9" w:name="_Ref39740354"/>
      <w:r w:rsidRPr="00EF4417">
        <w:rPr>
          <w:rFonts w:asciiTheme="minorHAnsi" w:hAnsiTheme="minorHAnsi" w:cstheme="minorHAnsi"/>
          <w:color w:val="auto"/>
        </w:rPr>
        <w:t>Susitikimai su tiekėjais</w:t>
      </w:r>
      <w:bookmarkEnd w:id="7"/>
      <w:bookmarkEnd w:id="8"/>
      <w:r w:rsidR="003B6924" w:rsidRPr="00EF4417">
        <w:rPr>
          <w:rFonts w:asciiTheme="minorHAnsi" w:hAnsiTheme="minorHAnsi" w:cstheme="minorHAnsi"/>
          <w:color w:val="auto"/>
        </w:rPr>
        <w:t xml:space="preserve"> ir objekto apžiūra</w:t>
      </w:r>
      <w:bookmarkStart w:id="10" w:name="_Ref39473754"/>
      <w:bookmarkStart w:id="11" w:name="_Ref39473761"/>
      <w:bookmarkStart w:id="12" w:name="_Ref39474188"/>
      <w:bookmarkStart w:id="13" w:name="_Toc126333931"/>
      <w:bookmarkEnd w:id="6"/>
      <w:bookmarkEnd w:id="9"/>
      <w:r w:rsidR="0035329B" w:rsidRPr="00EF4417">
        <w:rPr>
          <w:rFonts w:asciiTheme="minorHAnsi" w:hAnsiTheme="minorHAnsi" w:cstheme="minorHAnsi"/>
          <w:color w:val="auto"/>
        </w:rPr>
        <w:tab/>
      </w:r>
    </w:p>
    <w:p w14:paraId="479AE7B1" w14:textId="77777777" w:rsidR="0035329B" w:rsidRPr="00EF4417" w:rsidRDefault="0035329B" w:rsidP="0035329B">
      <w:pPr>
        <w:spacing w:after="0"/>
        <w:rPr>
          <w:rFonts w:cstheme="minorHAnsi"/>
          <w:iCs/>
        </w:rPr>
      </w:pPr>
      <w:r w:rsidRPr="00EF4417">
        <w:rPr>
          <w:rFonts w:cstheme="minorHAnsi"/>
          <w:iCs/>
        </w:rPr>
        <w:t>3.1. Perkančioji organizacija nerengs susitikimo su tiekėjais dėl pirkimo sąlygų paaiškinimo.</w:t>
      </w:r>
    </w:p>
    <w:p w14:paraId="1CB75D33" w14:textId="77777777" w:rsidR="0035329B" w:rsidRPr="00EF4417" w:rsidRDefault="0035329B" w:rsidP="0035329B">
      <w:pPr>
        <w:pStyle w:val="ListParagraph"/>
        <w:spacing w:after="0"/>
        <w:rPr>
          <w:rFonts w:cstheme="minorHAnsi"/>
          <w:iCs/>
        </w:rPr>
      </w:pPr>
    </w:p>
    <w:p w14:paraId="417F3695" w14:textId="77777777" w:rsidR="0035329B" w:rsidRPr="00EF4417" w:rsidRDefault="0035329B" w:rsidP="0035329B">
      <w:pPr>
        <w:spacing w:after="0"/>
        <w:rPr>
          <w:rFonts w:cstheme="minorHAnsi"/>
          <w:iCs/>
        </w:rPr>
      </w:pPr>
      <w:r w:rsidRPr="00EF4417">
        <w:rPr>
          <w:rFonts w:cstheme="minorHAnsi"/>
          <w:iCs/>
        </w:rPr>
        <w:t>3.2. Informacija apie susitikimus su tiekėjais nepateikiama, nes susitikimai nenumatyti.</w:t>
      </w:r>
    </w:p>
    <w:p w14:paraId="485DCFCA" w14:textId="77777777" w:rsidR="0035329B" w:rsidRPr="00EF4417" w:rsidRDefault="0035329B" w:rsidP="0035329B">
      <w:pPr>
        <w:pStyle w:val="ListParagraph"/>
        <w:spacing w:after="0"/>
        <w:rPr>
          <w:rFonts w:cstheme="minorHAnsi"/>
          <w:iCs/>
        </w:rPr>
      </w:pPr>
    </w:p>
    <w:p w14:paraId="6005E7F4" w14:textId="77777777" w:rsidR="0035329B" w:rsidRPr="00EF4417" w:rsidRDefault="0035329B" w:rsidP="0035329B">
      <w:pPr>
        <w:pStyle w:val="ListParagraph"/>
        <w:spacing w:after="0"/>
        <w:ind w:left="0"/>
        <w:rPr>
          <w:rFonts w:cstheme="minorHAnsi"/>
          <w:iCs/>
        </w:rPr>
      </w:pPr>
      <w:r w:rsidRPr="00EF4417">
        <w:rPr>
          <w:rFonts w:cstheme="minorHAnsi"/>
          <w:iCs/>
        </w:rPr>
        <w:t>3.3. Perkančioji organizacija nerengs objekto apžiūros.</w:t>
      </w:r>
    </w:p>
    <w:p w14:paraId="6F90EC97" w14:textId="77777777" w:rsidR="0035329B" w:rsidRPr="00EF4417" w:rsidRDefault="0035329B" w:rsidP="0035329B">
      <w:pPr>
        <w:pStyle w:val="ListParagraph"/>
        <w:spacing w:after="0"/>
        <w:ind w:left="0"/>
        <w:jc w:val="both"/>
        <w:rPr>
          <w:rFonts w:cstheme="minorHAnsi"/>
          <w:i/>
        </w:rPr>
      </w:pPr>
    </w:p>
    <w:p w14:paraId="42B4E7BD" w14:textId="4F0EBA69" w:rsidR="0035329B" w:rsidRPr="00EF4417" w:rsidRDefault="005B4725" w:rsidP="005B4725">
      <w:pPr>
        <w:pStyle w:val="ListParagraph"/>
        <w:spacing w:after="0"/>
        <w:ind w:left="0"/>
        <w:jc w:val="both"/>
        <w:rPr>
          <w:rFonts w:cstheme="minorHAnsi"/>
          <w:sz w:val="40"/>
          <w:szCs w:val="40"/>
        </w:rPr>
      </w:pPr>
      <w:r w:rsidRPr="00EF4417">
        <w:rPr>
          <w:noProof/>
        </w:rPr>
        <w:drawing>
          <wp:anchor distT="0" distB="0" distL="114300" distR="114300" simplePos="0" relativeHeight="251660288" behindDoc="1" locked="0" layoutInCell="1" allowOverlap="1" wp14:anchorId="21A079D6" wp14:editId="24DEE804">
            <wp:simplePos x="0" y="0"/>
            <wp:positionH relativeFrom="column">
              <wp:posOffset>-72235</wp:posOffset>
            </wp:positionH>
            <wp:positionV relativeFrom="paragraph">
              <wp:posOffset>428402</wp:posOffset>
            </wp:positionV>
            <wp:extent cx="6332220" cy="76200"/>
            <wp:effectExtent l="0" t="0" r="0" b="0"/>
            <wp:wrapTight wrapText="bothSides">
              <wp:wrapPolygon edited="0">
                <wp:start x="0" y="0"/>
                <wp:lineTo x="0" y="16200"/>
                <wp:lineTo x="21509" y="16200"/>
                <wp:lineTo x="21509" y="0"/>
                <wp:lineTo x="0" y="0"/>
              </wp:wrapPolygon>
            </wp:wrapTight>
            <wp:docPr id="2039191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191443" name=""/>
                    <pic:cNvPicPr/>
                  </pic:nvPicPr>
                  <pic:blipFill>
                    <a:blip r:embed="rId11">
                      <a:extLst>
                        <a:ext uri="{28A0092B-C50C-407E-A947-70E740481C1C}">
                          <a14:useLocalDpi xmlns:a14="http://schemas.microsoft.com/office/drawing/2010/main" val="0"/>
                        </a:ext>
                      </a:extLst>
                    </a:blip>
                    <a:stretch>
                      <a:fillRect/>
                    </a:stretch>
                  </pic:blipFill>
                  <pic:spPr>
                    <a:xfrm>
                      <a:off x="0" y="0"/>
                      <a:ext cx="6332220" cy="76200"/>
                    </a:xfrm>
                    <a:prstGeom prst="rect">
                      <a:avLst/>
                    </a:prstGeom>
                  </pic:spPr>
                </pic:pic>
              </a:graphicData>
            </a:graphic>
          </wp:anchor>
        </w:drawing>
      </w:r>
      <w:r w:rsidR="00AD57B1" w:rsidRPr="00EF4417">
        <w:rPr>
          <w:rFonts w:cstheme="minorHAnsi"/>
          <w:sz w:val="40"/>
          <w:szCs w:val="40"/>
        </w:rPr>
        <w:t xml:space="preserve">4. </w:t>
      </w:r>
      <w:r w:rsidR="00173ACB" w:rsidRPr="00EF4417">
        <w:rPr>
          <w:rFonts w:cstheme="minorHAnsi"/>
          <w:sz w:val="40"/>
          <w:szCs w:val="40"/>
        </w:rPr>
        <w:t>Tiekėjų pašalinimo pagrindai</w:t>
      </w:r>
      <w:bookmarkEnd w:id="10"/>
      <w:bookmarkEnd w:id="11"/>
      <w:bookmarkEnd w:id="12"/>
      <w:r w:rsidR="00975F1F" w:rsidRPr="00EF4417">
        <w:rPr>
          <w:rFonts w:cstheme="minorHAnsi"/>
          <w:sz w:val="40"/>
          <w:szCs w:val="40"/>
        </w:rPr>
        <w:t xml:space="preserve"> ir kvalifikacijos reikalavimai</w:t>
      </w:r>
      <w:bookmarkStart w:id="14" w:name="_Toc126333932"/>
      <w:bookmarkEnd w:id="13"/>
      <w:r w:rsidR="0035329B" w:rsidRPr="00EF4417">
        <w:rPr>
          <w:rFonts w:cstheme="minorHAnsi"/>
        </w:rPr>
        <w:t>4.1. Reikalavimai dėl tiekėjo ir subtiekėjų (jei taikoma), ūkio subjektų, kurių pajėgumais tiekėjas remiasi, pašalinimo pagrindų nebuvimo bei jų nebuvimą patvirtinantys dokumentai nurodyti specialiųjų pirkimo sąlygų 3 priede „Tiekėjų pašalinimo pagrindai“.</w:t>
      </w:r>
    </w:p>
    <w:p w14:paraId="3E034EF0" w14:textId="77777777" w:rsidR="0035329B" w:rsidRPr="00EF4417" w:rsidRDefault="0035329B" w:rsidP="0035329B">
      <w:pPr>
        <w:pStyle w:val="Heading1"/>
        <w:tabs>
          <w:tab w:val="left" w:pos="567"/>
        </w:tabs>
        <w:spacing w:after="0"/>
        <w:contextualSpacing/>
        <w:jc w:val="both"/>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4.2. Tiekėjams nustatyti kvalifikacijos reikalavimai ir jų atitiktį patvirtinantys dokumentai nurodyti specialiųjų pirkimo sąlygų 4 priede „Tiekėjų kvalifikacijos reikalavimai“.</w:t>
      </w:r>
    </w:p>
    <w:p w14:paraId="0DAD8CD7" w14:textId="77777777" w:rsidR="0035329B" w:rsidRPr="00EF4417" w:rsidRDefault="0035329B" w:rsidP="0035329B">
      <w:pPr>
        <w:pStyle w:val="Heading1"/>
        <w:tabs>
          <w:tab w:val="left" w:pos="567"/>
        </w:tabs>
        <w:spacing w:after="0"/>
        <w:contextualSpacing/>
        <w:jc w:val="both"/>
        <w:rPr>
          <w:rFonts w:asciiTheme="minorHAnsi" w:eastAsiaTheme="minorEastAsia" w:hAnsiTheme="minorHAnsi" w:cstheme="minorHAnsi"/>
          <w:color w:val="auto"/>
          <w:sz w:val="21"/>
          <w:szCs w:val="21"/>
        </w:rPr>
      </w:pPr>
    </w:p>
    <w:p w14:paraId="76EFB10E" w14:textId="77777777" w:rsidR="0035329B" w:rsidRPr="00EF4417" w:rsidRDefault="0035329B" w:rsidP="0035329B">
      <w:pPr>
        <w:pStyle w:val="Heading1"/>
        <w:tabs>
          <w:tab w:val="left" w:pos="567"/>
        </w:tabs>
        <w:spacing w:after="0"/>
        <w:contextualSpacing/>
        <w:jc w:val="both"/>
        <w:rPr>
          <w:rFonts w:asciiTheme="minorHAnsi" w:eastAsiaTheme="minorEastAsia" w:hAnsiTheme="minorHAnsi" w:cstheme="minorHAnsi"/>
          <w:color w:val="auto"/>
          <w:sz w:val="21"/>
          <w:szCs w:val="21"/>
        </w:rPr>
      </w:pPr>
    </w:p>
    <w:p w14:paraId="69D62E2B" w14:textId="2FD12879" w:rsidR="00A000BE" w:rsidRPr="00EF4417" w:rsidRDefault="00D24970" w:rsidP="0035329B">
      <w:pPr>
        <w:pStyle w:val="Heading1"/>
        <w:tabs>
          <w:tab w:val="left" w:pos="567"/>
        </w:tabs>
        <w:spacing w:after="0"/>
        <w:contextualSpacing/>
        <w:jc w:val="both"/>
        <w:rPr>
          <w:rFonts w:asciiTheme="minorHAnsi" w:hAnsiTheme="minorHAnsi" w:cstheme="minorHAnsi"/>
          <w:color w:val="auto"/>
        </w:rPr>
      </w:pPr>
      <w:r w:rsidRPr="00EF4417">
        <w:rPr>
          <w:rFonts w:asciiTheme="minorHAnsi" w:hAnsiTheme="minorHAnsi" w:cstheme="minorHAnsi"/>
          <w:color w:val="auto"/>
        </w:rPr>
        <w:t>5</w:t>
      </w:r>
      <w:r w:rsidR="001E3D5A" w:rsidRPr="00EF4417">
        <w:rPr>
          <w:rFonts w:asciiTheme="minorHAnsi" w:hAnsiTheme="minorHAnsi" w:cstheme="minorHAnsi"/>
          <w:color w:val="auto"/>
        </w:rPr>
        <w:t>.</w:t>
      </w:r>
      <w:r w:rsidR="00CE7385" w:rsidRPr="00EF4417">
        <w:rPr>
          <w:rFonts w:asciiTheme="minorHAnsi" w:hAnsiTheme="minorHAnsi" w:cstheme="minorHAnsi"/>
          <w:color w:val="auto"/>
        </w:rPr>
        <w:t xml:space="preserve"> </w:t>
      </w:r>
      <w:r w:rsidR="009743D3" w:rsidRPr="00EF4417">
        <w:rPr>
          <w:rFonts w:asciiTheme="minorHAnsi" w:hAnsiTheme="minorHAnsi" w:cstheme="minorHAnsi"/>
          <w:color w:val="auto"/>
        </w:rPr>
        <w:t>Reikalavimai, susiję su nacionaliniu saugumu</w:t>
      </w:r>
      <w:bookmarkEnd w:id="14"/>
      <w:r w:rsidR="009743D3" w:rsidRPr="00EF4417">
        <w:rPr>
          <w:rFonts w:asciiTheme="minorHAnsi" w:hAnsiTheme="minorHAnsi" w:cstheme="minorHAnsi"/>
          <w:color w:val="auto"/>
        </w:rPr>
        <w:t xml:space="preserve"> </w:t>
      </w:r>
    </w:p>
    <w:p w14:paraId="1D40F9A0" w14:textId="77777777" w:rsidR="0035329B" w:rsidRPr="00EF4417" w:rsidRDefault="0035329B" w:rsidP="0035329B">
      <w:pPr>
        <w:rPr>
          <w:rFonts w:cstheme="minorHAnsi"/>
        </w:rPr>
      </w:pPr>
    </w:p>
    <w:p w14:paraId="5B0D31AD" w14:textId="502F3A4E" w:rsidR="00BE348D" w:rsidRPr="00EF4417" w:rsidRDefault="0035329B" w:rsidP="00BE348D">
      <w:pPr>
        <w:rPr>
          <w:rFonts w:cstheme="minorHAnsi"/>
        </w:rPr>
      </w:pPr>
      <w:r w:rsidRPr="00EF4417">
        <w:rPr>
          <w:rFonts w:cstheme="minorHAnsi"/>
        </w:rPr>
        <w:t>5.1. VPĮ 45 straipsnio 21 dalyje numatytos nuostatos dėl nacionalinio saugumo šiame pirkime netaikomos.</w:t>
      </w:r>
      <w:bookmarkStart w:id="15" w:name="_Ref39666794"/>
      <w:bookmarkStart w:id="16" w:name="_Ref39666796"/>
      <w:bookmarkStart w:id="17" w:name="_Toc126333933"/>
    </w:p>
    <w:p w14:paraId="3268849D" w14:textId="1A3DF488" w:rsidR="00BE348D" w:rsidRPr="00EF4417" w:rsidRDefault="00BE348D" w:rsidP="00BE348D">
      <w:pPr>
        <w:rPr>
          <w:rFonts w:cstheme="minorHAnsi"/>
          <w:sz w:val="40"/>
          <w:szCs w:val="40"/>
        </w:rPr>
      </w:pPr>
      <w:r w:rsidRPr="00EF4417">
        <w:rPr>
          <w:noProof/>
        </w:rPr>
        <w:drawing>
          <wp:anchor distT="0" distB="0" distL="114300" distR="114300" simplePos="0" relativeHeight="251661312" behindDoc="1" locked="0" layoutInCell="1" allowOverlap="1" wp14:anchorId="27364A84" wp14:editId="01B0B0F7">
            <wp:simplePos x="0" y="0"/>
            <wp:positionH relativeFrom="column">
              <wp:posOffset>-130005</wp:posOffset>
            </wp:positionH>
            <wp:positionV relativeFrom="paragraph">
              <wp:posOffset>424161</wp:posOffset>
            </wp:positionV>
            <wp:extent cx="6332220" cy="182245"/>
            <wp:effectExtent l="0" t="0" r="0" b="8255"/>
            <wp:wrapTight wrapText="bothSides">
              <wp:wrapPolygon edited="0">
                <wp:start x="0" y="0"/>
                <wp:lineTo x="0" y="20321"/>
                <wp:lineTo x="21509" y="20321"/>
                <wp:lineTo x="21509" y="0"/>
                <wp:lineTo x="0" y="0"/>
              </wp:wrapPolygon>
            </wp:wrapTight>
            <wp:docPr id="1022163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163022" name=""/>
                    <pic:cNvPicPr/>
                  </pic:nvPicPr>
                  <pic:blipFill>
                    <a:blip r:embed="rId12">
                      <a:extLst>
                        <a:ext uri="{28A0092B-C50C-407E-A947-70E740481C1C}">
                          <a14:useLocalDpi xmlns:a14="http://schemas.microsoft.com/office/drawing/2010/main" val="0"/>
                        </a:ext>
                      </a:extLst>
                    </a:blip>
                    <a:stretch>
                      <a:fillRect/>
                    </a:stretch>
                  </pic:blipFill>
                  <pic:spPr>
                    <a:xfrm>
                      <a:off x="0" y="0"/>
                      <a:ext cx="6332220" cy="182245"/>
                    </a:xfrm>
                    <a:prstGeom prst="rect">
                      <a:avLst/>
                    </a:prstGeom>
                  </pic:spPr>
                </pic:pic>
              </a:graphicData>
            </a:graphic>
          </wp:anchor>
        </w:drawing>
      </w:r>
      <w:r w:rsidR="00245E8F" w:rsidRPr="00EF4417">
        <w:rPr>
          <w:rFonts w:cstheme="minorHAnsi"/>
          <w:sz w:val="40"/>
          <w:szCs w:val="40"/>
        </w:rPr>
        <w:t>6</w:t>
      </w:r>
      <w:r w:rsidR="0005396D" w:rsidRPr="00EF4417">
        <w:rPr>
          <w:rFonts w:cstheme="minorHAnsi"/>
          <w:sz w:val="40"/>
          <w:szCs w:val="40"/>
        </w:rPr>
        <w:t xml:space="preserve">. </w:t>
      </w:r>
      <w:r w:rsidR="00220588" w:rsidRPr="00EF4417">
        <w:rPr>
          <w:rFonts w:cstheme="minorHAnsi"/>
          <w:sz w:val="40"/>
          <w:szCs w:val="40"/>
        </w:rPr>
        <w:t>Specialieji r</w:t>
      </w:r>
      <w:r w:rsidR="00DF58E2" w:rsidRPr="00EF4417">
        <w:rPr>
          <w:rFonts w:cstheme="minorHAnsi"/>
          <w:sz w:val="40"/>
          <w:szCs w:val="40"/>
        </w:rPr>
        <w:t>eikalavimai pasiūlymų rengimui ir pateikimui</w:t>
      </w:r>
      <w:bookmarkEnd w:id="15"/>
      <w:bookmarkEnd w:id="16"/>
      <w:bookmarkEnd w:id="17"/>
    </w:p>
    <w:p w14:paraId="2B3BF18F" w14:textId="77777777" w:rsidR="00BE348D" w:rsidRPr="00EF4417" w:rsidRDefault="00BE348D" w:rsidP="00BE348D">
      <w:r w:rsidRPr="00EF4417">
        <w:t>6.1. Tiekėjo pasiūlymą sudaro CVP IS pateikiamų ir žemiau nurodytų dokumentų visuma:</w:t>
      </w:r>
    </w:p>
    <w:p w14:paraId="5212C9AC" w14:textId="77777777" w:rsidR="00BE348D" w:rsidRPr="00EF4417" w:rsidRDefault="00BE348D" w:rsidP="00BE348D">
      <w:r w:rsidRPr="00EF4417">
        <w:t>6.1.1. Pirmąjį voką sudaro CVP IS skiltyse, skirtose tiekėjo tinkamumo ir techninei informacijai, prisegti dokumentai ir nurodyta informacija:</w:t>
      </w:r>
    </w:p>
    <w:p w14:paraId="76B03E01" w14:textId="77777777" w:rsidR="00BE348D" w:rsidRPr="00EF4417" w:rsidRDefault="00BE348D" w:rsidP="00BE348D">
      <w:r w:rsidRPr="00EF4417">
        <w:t>6.1.1.1. užpildyta ir pasirašyta pasiūlymo formos, pateiktos specialiųjų pirkimo sąlygų 6 priede „Pasiūlymo forma“, dalis;</w:t>
      </w:r>
    </w:p>
    <w:p w14:paraId="41621844" w14:textId="77777777" w:rsidR="00BE348D" w:rsidRPr="00EF4417" w:rsidRDefault="00BE348D" w:rsidP="00BE348D">
      <w:r w:rsidRPr="00EF4417">
        <w:t>6.1.1.2. užpildytas EBVPD (specialiųjų pirkimo sąlygų 5 priedas „EBVPD“). Pateikdamas ir pasirašydamas pasiūlymą, tiekėjas patvirtina ir EBVPD tikrumą;</w:t>
      </w:r>
    </w:p>
    <w:p w14:paraId="4693A559" w14:textId="77777777" w:rsidR="00BE348D" w:rsidRPr="00EF4417" w:rsidRDefault="00BE348D" w:rsidP="00BE348D">
      <w:r w:rsidRPr="00EF4417">
        <w:t>6.1.1.3. jungtinės veiklos sutarties kopija (jeigu pirkime dalyvauja ūkio subjektų grupė jungtinės veiklos sutarties pagrindu);</w:t>
      </w:r>
    </w:p>
    <w:p w14:paraId="3F9889F7" w14:textId="77777777" w:rsidR="00BE348D" w:rsidRPr="00EF4417" w:rsidRDefault="00BE348D" w:rsidP="00BE348D">
      <w:r w:rsidRPr="00EF4417">
        <w:t>6.1.1.4. dokumentas, patvirtinantis, kad asmuo, kuris pateikė ir pasirašė pasiūlymą (jei jis ne tiekėjo vadovas), turėjo teisę jį pateikti ir pasirašyti;</w:t>
      </w:r>
    </w:p>
    <w:p w14:paraId="20C2B554" w14:textId="5BAE0F94" w:rsidR="00BE348D" w:rsidRPr="00EF4417" w:rsidRDefault="00BE348D" w:rsidP="00BE348D">
      <w:pPr>
        <w:rPr>
          <w:rFonts w:cstheme="minorHAnsi"/>
        </w:rPr>
      </w:pPr>
      <w:r w:rsidRPr="00EF4417">
        <w:t>6.1.1.5. pasiūlymo galiojimą užtikrinantis dokumentas (jeigu reikalaujama);</w:t>
      </w:r>
    </w:p>
    <w:p w14:paraId="68B32AE9"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3C820CDA"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6.1.1.6. jeigu tiekėjas pasitelkia ūkio subjektus, kurių pajėgumais remiasi, – įrodymai, kad šie ištekliai bus prieinami per visą sutartinių įsipareigojimų vykdymo laikotarpį;</w:t>
      </w:r>
    </w:p>
    <w:p w14:paraId="6433E9B9"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369A58F1"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6.1.1.7. jeigu tiekėjas pasitelkia subtiekėjus, subtiekėjo deklaracija ar kitas dokumentas, patvirtinantis jo sutikimą būti subtiekėju pirkime;</w:t>
      </w:r>
    </w:p>
    <w:p w14:paraId="5A52DD42"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37FF004C"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6.1.1.8. dokumentai, patvirtinantys, kad ūkio subjektas, kurio pajėgumais tiekėjas remiasi, kartu su tiekėju įsipareigoja solidariai atsakyti už tiekėjo įsipareigojimų pagal sutartį vykdymą (jeigu taikoma);</w:t>
      </w:r>
    </w:p>
    <w:p w14:paraId="4CBB3CD9"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461A377C"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6.1.1.9. techninė specifikacija, užpildyta pagal specialiųjų pirkimo sąlygų 2 priedą „Techninė specifikacija“;</w:t>
      </w:r>
    </w:p>
    <w:p w14:paraId="76CF640A"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3B1BC112" w14:textId="6F597F41" w:rsidR="00415DCB" w:rsidRDefault="00415DCB" w:rsidP="00BE348D">
      <w:pPr>
        <w:pStyle w:val="Heading1"/>
        <w:spacing w:line="20" w:lineRule="atLeast"/>
        <w:contextualSpacing/>
        <w:rPr>
          <w:rFonts w:asciiTheme="minorHAnsi" w:eastAsiaTheme="minorEastAsia" w:hAnsiTheme="minorHAnsi" w:cstheme="minorBidi"/>
          <w:color w:val="auto"/>
          <w:sz w:val="21"/>
          <w:szCs w:val="21"/>
        </w:rPr>
      </w:pPr>
      <w:r w:rsidRPr="00415DCB">
        <w:rPr>
          <w:rFonts w:asciiTheme="minorHAnsi" w:eastAsiaTheme="minorEastAsia" w:hAnsiTheme="minorHAnsi" w:cstheme="minorBidi"/>
          <w:color w:val="auto"/>
          <w:sz w:val="21"/>
          <w:szCs w:val="21"/>
        </w:rPr>
        <w:t>6.1.1.10. tiekėjo įsipareigojimas, gavus Perkančiosios organizacijos kreipimąsi, per 14 kalendorinių dienų savo sąskaita ir lėšomis organizuoti siūlomo fagoto išbandymą pagal pirkimo sąlygų 7 priede nustatytą tvarką;</w:t>
      </w:r>
    </w:p>
    <w:p w14:paraId="7D39865C" w14:textId="77777777" w:rsidR="00415DCB" w:rsidRDefault="00415DCB" w:rsidP="00BE348D">
      <w:pPr>
        <w:pStyle w:val="Heading1"/>
        <w:spacing w:line="20" w:lineRule="atLeast"/>
        <w:contextualSpacing/>
        <w:rPr>
          <w:rFonts w:asciiTheme="minorHAnsi" w:eastAsiaTheme="minorEastAsia" w:hAnsiTheme="minorHAnsi" w:cstheme="minorBidi"/>
          <w:color w:val="auto"/>
          <w:sz w:val="21"/>
          <w:szCs w:val="21"/>
        </w:rPr>
      </w:pPr>
    </w:p>
    <w:p w14:paraId="0D3DC53A" w14:textId="0BE8CE28"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6.1.1.1</w:t>
      </w:r>
      <w:r w:rsidR="00415DCB">
        <w:rPr>
          <w:rFonts w:asciiTheme="minorHAnsi" w:eastAsiaTheme="minorEastAsia" w:hAnsiTheme="minorHAnsi" w:cstheme="minorBidi"/>
          <w:color w:val="auto"/>
          <w:sz w:val="21"/>
          <w:szCs w:val="21"/>
        </w:rPr>
        <w:t>1</w:t>
      </w:r>
      <w:r w:rsidRPr="00EF4417">
        <w:rPr>
          <w:rFonts w:asciiTheme="minorHAnsi" w:eastAsiaTheme="minorEastAsia" w:hAnsiTheme="minorHAnsi" w:cstheme="minorBidi"/>
          <w:color w:val="auto"/>
          <w:sz w:val="21"/>
          <w:szCs w:val="21"/>
        </w:rPr>
        <w:t>. kiti dokumentai, kuriuos perkančioji organizacija reikalauja pateikti pirmajame voke.</w:t>
      </w:r>
    </w:p>
    <w:p w14:paraId="15C403A3"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1BCC3538"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6.1.2. Antrąjį voką sudaro CVP IS skiltyse, skirtose pasiūlymo kainai, prisegti dokumentai ir nurodyta informacija:</w:t>
      </w:r>
    </w:p>
    <w:p w14:paraId="0422773F"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39454D75"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6.1.2.1. užpildyta ir pasirašyta pasiūlymo formos, pateiktos specialiųjų pirkimo sąlygų 6 priede „Pasiūlymo forma“, dalis, kurioje įrašoma pasiūlymo kaina;</w:t>
      </w:r>
    </w:p>
    <w:p w14:paraId="32B9435E"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085A3A07"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6.1.2.2. dokumentas, patvirtinantis, kad asmuo, kuris pateikė ir pasirašė pasiūlymą (jei jis ne tiekėjo vadovas), turėjo teisę jį pasirašyti;</w:t>
      </w:r>
    </w:p>
    <w:p w14:paraId="0870DFF6"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6D4C836E"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6.1.2.3. kiti dokumentai, kuriuos perkančioji organizacija reikalauja pateikti antrajame voke.</w:t>
      </w:r>
    </w:p>
    <w:p w14:paraId="2B5B1377"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6006837C"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6.2.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w:t>
      </w:r>
    </w:p>
    <w:p w14:paraId="74EF2248"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6.2.1. kvalifikuotu elektroniniu parašu pasirašyti elektroninėmis priemonėmis suformuoti dokumentai;</w:t>
      </w:r>
    </w:p>
    <w:p w14:paraId="15031620"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6.2.2. skaitmeninės dokumentų kopijos (fiziniu parašu tvirtinami dokumentai turi būti pateikiami pasirašyti ir nuskenuoti).</w:t>
      </w:r>
    </w:p>
    <w:p w14:paraId="327487BE"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3B884DC1"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6.3. Pasiūlymas turi būti parengtas lietuvių kalba. Jei kurie nors su pasiūlymu teikiami dokumentai parengti kita kalba, turi būti pateiktas tikslus vertimas į lietuvių kalbą. Perkančiajai organizacijai turint įtarimų dėl pasiūlyme pateikto dokumento vertimo kokybės ir (ar) jo atitikties dokumento originalo turiniui, perkančioji organizacija gali reikalauti pateikti vertimą atlikusio asmens parašu ir vertimų biuro antspaudu (jei turi) patvirtintą šio dokumento vertimą arba kad vertimą atlikusio asmens parašas būtų patvirtintas notariškai.</w:t>
      </w:r>
    </w:p>
    <w:p w14:paraId="771BB4C2"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5C5D2E24"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6.4. Bendra pasiūlymo kaina su PVM turi būti nurodoma dviejų skaičių po kablelio tikslumu. Šią kainą sudarančios sudedamosios dalys ar įkainiai gali būti išreikšti neribojant skaičių po kablelio.</w:t>
      </w:r>
    </w:p>
    <w:p w14:paraId="4B17C208"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29CDF232"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r w:rsidRPr="00EF4417">
        <w:rPr>
          <w:rFonts w:asciiTheme="minorHAnsi" w:eastAsiaTheme="minorEastAsia" w:hAnsiTheme="minorHAnsi" w:cstheme="minorBidi"/>
          <w:color w:val="auto"/>
          <w:sz w:val="21"/>
          <w:szCs w:val="21"/>
        </w:rPr>
        <w:t>6.5. Tiekėjų pasiūlymuose nurodytos kainos bus vertinamos ir lyginamos su visais mokesčiais, įskaitant PVM.</w:t>
      </w:r>
    </w:p>
    <w:p w14:paraId="61CCDE52" w14:textId="77777777" w:rsidR="00BE348D" w:rsidRPr="00EF4417" w:rsidRDefault="00BE348D" w:rsidP="00BE348D">
      <w:pPr>
        <w:pStyle w:val="Heading1"/>
        <w:spacing w:line="20" w:lineRule="atLeast"/>
        <w:contextualSpacing/>
        <w:rPr>
          <w:rFonts w:asciiTheme="minorHAnsi" w:eastAsiaTheme="minorEastAsia" w:hAnsiTheme="minorHAnsi" w:cstheme="minorBidi"/>
          <w:color w:val="auto"/>
          <w:sz w:val="21"/>
          <w:szCs w:val="21"/>
        </w:rPr>
      </w:pPr>
    </w:p>
    <w:p w14:paraId="78E2ED43" w14:textId="688D95E2" w:rsidR="0035329B" w:rsidRPr="00EF4417" w:rsidRDefault="0035329B" w:rsidP="00BE348D">
      <w:pPr>
        <w:pStyle w:val="Heading1"/>
        <w:spacing w:line="20" w:lineRule="atLeast"/>
        <w:contextualSpacing/>
        <w:rPr>
          <w:rFonts w:asciiTheme="minorHAnsi" w:eastAsia="Times New Roman" w:hAnsiTheme="minorHAnsi" w:cstheme="minorHAnsi"/>
          <w:lang w:eastAsia="en-US"/>
        </w:rPr>
      </w:pPr>
      <w:r w:rsidRPr="00EF4417">
        <w:rPr>
          <w:rFonts w:asciiTheme="minorHAnsi" w:eastAsia="Times New Roman" w:hAnsiTheme="minorHAnsi" w:cstheme="minorHAnsi"/>
          <w:lang w:eastAsia="en-US"/>
        </w:rPr>
        <w:t>7. Pasiūlymo galiojimo užtikrinima</w:t>
      </w:r>
      <w:r w:rsidR="00BE348D" w:rsidRPr="00EF4417">
        <w:rPr>
          <w:rFonts w:asciiTheme="minorHAnsi" w:eastAsia="Times New Roman" w:hAnsiTheme="minorHAnsi" w:cstheme="minorHAnsi"/>
          <w:lang w:eastAsia="en-US"/>
        </w:rPr>
        <w:t>s</w:t>
      </w:r>
    </w:p>
    <w:p w14:paraId="40AFB841" w14:textId="38720E31" w:rsidR="0035329B" w:rsidRPr="00EF4417" w:rsidRDefault="0035329B" w:rsidP="0035329B">
      <w:pPr>
        <w:spacing w:after="0" w:line="240" w:lineRule="auto"/>
        <w:jc w:val="both"/>
        <w:rPr>
          <w:rFonts w:cstheme="minorHAnsi"/>
        </w:rPr>
      </w:pPr>
      <w:r w:rsidRPr="00EF4417">
        <w:rPr>
          <w:rFonts w:cstheme="minorHAnsi"/>
        </w:rPr>
        <w:t>7.1. Perkančioji organizacija nereikalauja užtikrinti pasiūlymo galiojimo.</w:t>
      </w:r>
    </w:p>
    <w:p w14:paraId="356F8371" w14:textId="77777777" w:rsidR="0035329B" w:rsidRPr="00EF4417" w:rsidRDefault="0035329B" w:rsidP="0035329B">
      <w:pPr>
        <w:spacing w:after="120" w:line="20" w:lineRule="atLeast"/>
        <w:jc w:val="both"/>
        <w:rPr>
          <w:rFonts w:cstheme="minorHAnsi"/>
        </w:rPr>
      </w:pPr>
    </w:p>
    <w:p w14:paraId="7136C94B" w14:textId="46B5A02A" w:rsidR="00040C0F" w:rsidRPr="00EF4417" w:rsidRDefault="00040C0F" w:rsidP="005B4725">
      <w:pPr>
        <w:pStyle w:val="Heading1"/>
        <w:numPr>
          <w:ilvl w:val="0"/>
          <w:numId w:val="18"/>
        </w:numPr>
        <w:spacing w:line="20" w:lineRule="atLeast"/>
        <w:ind w:left="284"/>
        <w:contextualSpacing/>
        <w:rPr>
          <w:rFonts w:asciiTheme="minorHAnsi" w:hAnsiTheme="minorHAnsi" w:cstheme="minorHAnsi"/>
          <w:color w:val="auto"/>
        </w:rPr>
      </w:pPr>
      <w:bookmarkStart w:id="18" w:name="_Ref39658218"/>
      <w:bookmarkStart w:id="19" w:name="_Ref39658226"/>
      <w:bookmarkStart w:id="20" w:name="_Ref39658248"/>
      <w:bookmarkStart w:id="21" w:name="_Ref39658251"/>
      <w:bookmarkStart w:id="22" w:name="_Toc126333935"/>
      <w:bookmarkStart w:id="23" w:name="_Ref39485250"/>
      <w:bookmarkStart w:id="24" w:name="_Ref39485258"/>
      <w:r w:rsidRPr="00EF4417">
        <w:rPr>
          <w:rFonts w:asciiTheme="minorHAnsi" w:hAnsiTheme="minorHAnsi" w:cstheme="minorHAnsi"/>
          <w:color w:val="auto"/>
        </w:rPr>
        <w:lastRenderedPageBreak/>
        <w:t>Elektroninis aukcionas</w:t>
      </w:r>
      <w:bookmarkEnd w:id="18"/>
      <w:bookmarkEnd w:id="19"/>
      <w:bookmarkEnd w:id="20"/>
      <w:bookmarkEnd w:id="21"/>
      <w:bookmarkEnd w:id="22"/>
    </w:p>
    <w:p w14:paraId="6AA708FF" w14:textId="77777777" w:rsidR="0035329B" w:rsidRPr="00EF4417" w:rsidRDefault="0035329B" w:rsidP="0035329B">
      <w:pPr>
        <w:spacing w:after="0" w:line="240" w:lineRule="auto"/>
        <w:jc w:val="both"/>
        <w:rPr>
          <w:rFonts w:cstheme="minorHAnsi"/>
        </w:rPr>
      </w:pPr>
    </w:p>
    <w:p w14:paraId="6D28B0A8" w14:textId="2510FE8C" w:rsidR="0035329B" w:rsidRPr="00EF4417" w:rsidRDefault="0035329B" w:rsidP="0035329B">
      <w:pPr>
        <w:spacing w:after="0" w:line="240" w:lineRule="auto"/>
        <w:jc w:val="both"/>
        <w:rPr>
          <w:rFonts w:cstheme="minorHAnsi"/>
          <w:i/>
          <w:iCs/>
        </w:rPr>
      </w:pPr>
      <w:r w:rsidRPr="00EF4417">
        <w:rPr>
          <w:rFonts w:cstheme="minorHAnsi"/>
        </w:rPr>
        <w:t>8.1. Perkančioji</w:t>
      </w:r>
      <w:r w:rsidRPr="00EF4417">
        <w:rPr>
          <w:rFonts w:cstheme="minorHAnsi"/>
          <w:i/>
          <w:iCs/>
        </w:rPr>
        <w:t xml:space="preserve"> organizacija pirkime netaikys elektroninio aukciono.</w:t>
      </w:r>
    </w:p>
    <w:p w14:paraId="32CB76B1" w14:textId="77777777" w:rsidR="00F55A46" w:rsidRPr="00EF4417" w:rsidRDefault="00F55A46" w:rsidP="0035329B">
      <w:pPr>
        <w:spacing w:after="0" w:line="240" w:lineRule="auto"/>
        <w:jc w:val="both"/>
        <w:rPr>
          <w:rFonts w:cstheme="minorHAnsi"/>
          <w:i/>
          <w:iCs/>
        </w:rPr>
      </w:pPr>
    </w:p>
    <w:p w14:paraId="43D6DFE4" w14:textId="6BBB063A" w:rsidR="0035329B" w:rsidRPr="00EF4417" w:rsidRDefault="0035329B" w:rsidP="005B4725">
      <w:pPr>
        <w:pStyle w:val="Heading2"/>
        <w:numPr>
          <w:ilvl w:val="0"/>
          <w:numId w:val="18"/>
        </w:numPr>
        <w:ind w:left="284"/>
        <w:rPr>
          <w:rFonts w:asciiTheme="minorHAnsi" w:hAnsiTheme="minorHAnsi" w:cstheme="minorHAnsi"/>
          <w:color w:val="auto"/>
          <w:sz w:val="40"/>
          <w:szCs w:val="40"/>
        </w:rPr>
      </w:pPr>
      <w:bookmarkStart w:id="25" w:name="_Toc126333938"/>
      <w:bookmarkEnd w:id="2"/>
      <w:bookmarkEnd w:id="23"/>
      <w:bookmarkEnd w:id="24"/>
      <w:r w:rsidRPr="00EF4417">
        <w:rPr>
          <w:rFonts w:asciiTheme="minorHAnsi" w:hAnsiTheme="minorHAnsi" w:cstheme="minorHAnsi"/>
          <w:color w:val="auto"/>
          <w:sz w:val="40"/>
          <w:szCs w:val="40"/>
        </w:rPr>
        <w:t>Pasiūlymų vertinimas</w:t>
      </w:r>
    </w:p>
    <w:p w14:paraId="5458BF98" w14:textId="43E01E38" w:rsidR="00F55A46" w:rsidRPr="00EF4417" w:rsidRDefault="005B4725" w:rsidP="005B4725">
      <w:r w:rsidRPr="00EF4417">
        <w:rPr>
          <w:noProof/>
        </w:rPr>
        <w:drawing>
          <wp:anchor distT="0" distB="0" distL="114300" distR="114300" simplePos="0" relativeHeight="251659264" behindDoc="1" locked="0" layoutInCell="1" allowOverlap="1" wp14:anchorId="06D923AE" wp14:editId="3378A26B">
            <wp:simplePos x="0" y="0"/>
            <wp:positionH relativeFrom="column">
              <wp:posOffset>-175877</wp:posOffset>
            </wp:positionH>
            <wp:positionV relativeFrom="paragraph">
              <wp:posOffset>104912</wp:posOffset>
            </wp:positionV>
            <wp:extent cx="6332220" cy="76200"/>
            <wp:effectExtent l="0" t="0" r="0" b="0"/>
            <wp:wrapNone/>
            <wp:docPr id="1236554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554087" name=""/>
                    <pic:cNvPicPr/>
                  </pic:nvPicPr>
                  <pic:blipFill>
                    <a:blip r:embed="rId11">
                      <a:extLst>
                        <a:ext uri="{28A0092B-C50C-407E-A947-70E740481C1C}">
                          <a14:useLocalDpi xmlns:a14="http://schemas.microsoft.com/office/drawing/2010/main" val="0"/>
                        </a:ext>
                      </a:extLst>
                    </a:blip>
                    <a:stretch>
                      <a:fillRect/>
                    </a:stretch>
                  </pic:blipFill>
                  <pic:spPr>
                    <a:xfrm>
                      <a:off x="0" y="0"/>
                      <a:ext cx="6332220" cy="76200"/>
                    </a:xfrm>
                    <a:prstGeom prst="rect">
                      <a:avLst/>
                    </a:prstGeom>
                  </pic:spPr>
                </pic:pic>
              </a:graphicData>
            </a:graphic>
          </wp:anchor>
        </w:drawing>
      </w:r>
    </w:p>
    <w:p w14:paraId="2DE2A198" w14:textId="77777777" w:rsidR="00644C6E" w:rsidRPr="00EF4417" w:rsidRDefault="00644C6E" w:rsidP="0035329B">
      <w:pPr>
        <w:rPr>
          <w:rFonts w:cstheme="minorHAnsi"/>
        </w:rPr>
      </w:pPr>
      <w:r w:rsidRPr="00EF4417">
        <w:rPr>
          <w:rFonts w:cstheme="minorHAnsi"/>
        </w:rPr>
        <w:t>9.1. Perkančioji organizacija ekonomiškai naudingiausią pasiūlymą išrenka pagal kainos ir kokybės santykį. Duomenys, kuriuos savo pasiūlyme turi pateikti tiekėjas, vertinimo kriterijai ir tvarka, pagal kurią vertinami tiekėjo pateikti duomenys, pateikiami specialiųjų pirkimo sąlygų 7 priede „Pasiūlymų vertinimo kriterijai ir sąlygos“.</w:t>
      </w:r>
    </w:p>
    <w:p w14:paraId="0268E68D" w14:textId="0B03DA84" w:rsidR="0035329B" w:rsidRPr="00EF4417" w:rsidRDefault="0035329B" w:rsidP="0035329B">
      <w:pPr>
        <w:rPr>
          <w:rFonts w:cstheme="minorHAnsi"/>
        </w:rPr>
      </w:pPr>
      <w:r w:rsidRPr="00EF4417">
        <w:rPr>
          <w:rFonts w:cstheme="minorHAnsi"/>
        </w:rPr>
        <w:t>9.2. Laimėjusiu pasiūlymu galės būti pripažintas tik 1 (vienas) ekonomiškai naudingiausias pasiūlymas, esantis pasiūlymų eilės pirmojoje vietoje.</w:t>
      </w:r>
    </w:p>
    <w:p w14:paraId="1BE17438"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9.3. Perkančioji organizacija atmes tiekėjo pasiūlymą, jeigu kartu su pasiūlymu nebus pateikti šie pirkimo sąlygose reikalaujami dokumentai:</w:t>
      </w:r>
    </w:p>
    <w:p w14:paraId="333456CB"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p>
    <w:p w14:paraId="79F28A66"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9.3.1. pirkimo sąlygų 5 priedas „EBVPD“;</w:t>
      </w:r>
    </w:p>
    <w:p w14:paraId="68B47765"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p>
    <w:p w14:paraId="6E553FC5"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9.3.2. pirkimo sąlygų 6 priedas „Pasiūlymo forma“;</w:t>
      </w:r>
    </w:p>
    <w:p w14:paraId="577C5FDA"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p>
    <w:p w14:paraId="59760EA0"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9.3.3. pirkimo sąlygų 2 priedas „Techninė specifikacija“;</w:t>
      </w:r>
    </w:p>
    <w:p w14:paraId="211C0790" w14:textId="77777777" w:rsidR="00644C6E" w:rsidRPr="00EF4417" w:rsidRDefault="00644C6E" w:rsidP="00644C6E">
      <w:pPr>
        <w:pStyle w:val="Heading1"/>
        <w:tabs>
          <w:tab w:val="left" w:pos="567"/>
        </w:tabs>
        <w:spacing w:after="0" w:line="20" w:lineRule="atLeast"/>
        <w:contextualSpacing/>
        <w:jc w:val="both"/>
        <w:rPr>
          <w:rFonts w:asciiTheme="minorHAnsi" w:eastAsiaTheme="minorEastAsia" w:hAnsiTheme="minorHAnsi" w:cstheme="minorHAnsi"/>
          <w:color w:val="auto"/>
          <w:sz w:val="21"/>
          <w:szCs w:val="21"/>
        </w:rPr>
      </w:pPr>
    </w:p>
    <w:p w14:paraId="4BD68584" w14:textId="5EDA23CD" w:rsidR="00644C6E" w:rsidRPr="00EF4417" w:rsidRDefault="00644C6E" w:rsidP="00644C6E">
      <w:pPr>
        <w:pStyle w:val="Heading1"/>
        <w:tabs>
          <w:tab w:val="left" w:pos="567"/>
        </w:tabs>
        <w:spacing w:before="0" w:after="0" w:line="20" w:lineRule="atLeast"/>
        <w:contextualSpacing/>
        <w:jc w:val="both"/>
        <w:rPr>
          <w:rFonts w:asciiTheme="minorHAnsi" w:eastAsiaTheme="minorEastAsia" w:hAnsiTheme="minorHAnsi" w:cstheme="minorHAnsi"/>
          <w:color w:val="auto"/>
          <w:sz w:val="21"/>
          <w:szCs w:val="21"/>
        </w:rPr>
      </w:pPr>
      <w:r w:rsidRPr="00EF4417">
        <w:rPr>
          <w:rFonts w:asciiTheme="minorHAnsi" w:eastAsiaTheme="minorEastAsia" w:hAnsiTheme="minorHAnsi" w:cstheme="minorHAnsi"/>
          <w:color w:val="auto"/>
          <w:sz w:val="21"/>
          <w:szCs w:val="21"/>
        </w:rPr>
        <w:t>9.3.4. pasiūlymo galiojimo užtikrinimą patvirtinantis dokumentas (jeigu jis reikalaujamas)</w:t>
      </w:r>
      <w:r w:rsidR="00415DCB">
        <w:rPr>
          <w:rFonts w:asciiTheme="minorHAnsi" w:eastAsiaTheme="minorEastAsia" w:hAnsiTheme="minorHAnsi" w:cstheme="minorHAnsi"/>
          <w:color w:val="auto"/>
          <w:sz w:val="21"/>
          <w:szCs w:val="21"/>
        </w:rPr>
        <w:t>;</w:t>
      </w:r>
    </w:p>
    <w:p w14:paraId="62D6B668" w14:textId="18EDFB85" w:rsidR="00C0399B" w:rsidRDefault="00C0399B" w:rsidP="00644C6E">
      <w:pPr>
        <w:pStyle w:val="Heading1"/>
        <w:tabs>
          <w:tab w:val="left" w:pos="567"/>
        </w:tabs>
        <w:spacing w:before="0" w:after="0" w:line="20" w:lineRule="atLeast"/>
        <w:contextualSpacing/>
        <w:jc w:val="both"/>
        <w:rPr>
          <w:rFonts w:asciiTheme="minorHAnsi" w:eastAsiaTheme="minorEastAsia" w:hAnsiTheme="minorHAnsi" w:cstheme="minorHAnsi"/>
          <w:color w:val="auto"/>
          <w:sz w:val="21"/>
          <w:szCs w:val="21"/>
        </w:rPr>
      </w:pPr>
    </w:p>
    <w:p w14:paraId="76B30E96" w14:textId="6220A1D9" w:rsidR="00644C6E" w:rsidRPr="00EF4417" w:rsidRDefault="00C0399B" w:rsidP="00644C6E">
      <w:pPr>
        <w:pStyle w:val="Heading1"/>
        <w:tabs>
          <w:tab w:val="left" w:pos="567"/>
        </w:tabs>
        <w:spacing w:before="0" w:after="0" w:line="20" w:lineRule="atLeast"/>
        <w:contextualSpacing/>
        <w:jc w:val="both"/>
        <w:rPr>
          <w:rFonts w:asciiTheme="minorHAnsi" w:eastAsiaTheme="minorEastAsia" w:hAnsiTheme="minorHAnsi" w:cstheme="minorHAnsi"/>
          <w:color w:val="auto"/>
          <w:sz w:val="21"/>
          <w:szCs w:val="21"/>
        </w:rPr>
      </w:pPr>
      <w:r>
        <w:rPr>
          <w:rFonts w:asciiTheme="minorHAnsi" w:eastAsiaTheme="minorEastAsia" w:hAnsiTheme="minorHAnsi" w:cstheme="minorHAnsi"/>
          <w:color w:val="auto"/>
          <w:sz w:val="21"/>
          <w:szCs w:val="21"/>
        </w:rPr>
        <w:t>9.3.5 j</w:t>
      </w:r>
      <w:r w:rsidRPr="00C0399B">
        <w:rPr>
          <w:rFonts w:asciiTheme="minorHAnsi" w:eastAsiaTheme="minorEastAsia" w:hAnsiTheme="minorHAnsi" w:cstheme="minorHAnsi"/>
          <w:color w:val="auto"/>
          <w:sz w:val="21"/>
          <w:szCs w:val="21"/>
        </w:rPr>
        <w:t>eigu tiekėjas, gavęs Perkančiosios organizacijos kreipimąsi, per 14 kalendorinių dienų savo sąskaita ir lėšomis nesuorganizuoja siūlomo fagoto išbandymo, pasiūlymas atmetamas ir toliau nevertinamas.</w:t>
      </w:r>
    </w:p>
    <w:p w14:paraId="57FDCE74" w14:textId="77777777" w:rsidR="00C0399B" w:rsidRDefault="00C0399B" w:rsidP="00644C6E">
      <w:pPr>
        <w:pStyle w:val="Heading1"/>
        <w:tabs>
          <w:tab w:val="left" w:pos="567"/>
        </w:tabs>
        <w:spacing w:before="0" w:after="0" w:line="20" w:lineRule="atLeast"/>
        <w:contextualSpacing/>
        <w:jc w:val="both"/>
        <w:rPr>
          <w:rFonts w:asciiTheme="minorHAnsi" w:hAnsiTheme="minorHAnsi" w:cstheme="minorHAnsi"/>
          <w:color w:val="auto"/>
        </w:rPr>
      </w:pPr>
    </w:p>
    <w:p w14:paraId="7A8B4397" w14:textId="7CD6D030" w:rsidR="0035329B" w:rsidRPr="00EF4417" w:rsidRDefault="0035329B" w:rsidP="00644C6E">
      <w:pPr>
        <w:pStyle w:val="Heading1"/>
        <w:tabs>
          <w:tab w:val="left" w:pos="567"/>
        </w:tabs>
        <w:spacing w:before="0" w:after="0" w:line="20" w:lineRule="atLeast"/>
        <w:contextualSpacing/>
        <w:jc w:val="both"/>
        <w:rPr>
          <w:rFonts w:asciiTheme="minorHAnsi" w:hAnsiTheme="minorHAnsi" w:cstheme="minorHAnsi"/>
          <w:color w:val="auto"/>
        </w:rPr>
      </w:pPr>
      <w:r w:rsidRPr="00EF4417">
        <w:rPr>
          <w:rFonts w:asciiTheme="minorHAnsi" w:hAnsiTheme="minorHAnsi" w:cstheme="minorHAnsi"/>
          <w:color w:val="auto"/>
        </w:rPr>
        <w:t>10. Sutarties sudarymas</w:t>
      </w:r>
    </w:p>
    <w:p w14:paraId="27AD233E" w14:textId="77777777" w:rsidR="005B4725" w:rsidRPr="00EF4417" w:rsidRDefault="005B4725" w:rsidP="005B4725">
      <w:pPr>
        <w:spacing w:after="0"/>
      </w:pPr>
    </w:p>
    <w:p w14:paraId="4DCFA9F9" w14:textId="1493B8C3" w:rsidR="0035329B" w:rsidRPr="00EF4417" w:rsidRDefault="0035329B" w:rsidP="005B4725">
      <w:pPr>
        <w:pStyle w:val="Heading1"/>
        <w:tabs>
          <w:tab w:val="left" w:pos="567"/>
        </w:tabs>
        <w:spacing w:before="0" w:after="0" w:line="20" w:lineRule="atLeast"/>
        <w:contextualSpacing/>
        <w:jc w:val="both"/>
        <w:rPr>
          <w:rFonts w:asciiTheme="minorHAnsi" w:hAnsiTheme="minorHAnsi" w:cstheme="minorHAnsi"/>
          <w:color w:val="auto"/>
          <w:sz w:val="21"/>
          <w:szCs w:val="21"/>
        </w:rPr>
      </w:pPr>
      <w:r w:rsidRPr="00EF4417">
        <w:rPr>
          <w:rFonts w:asciiTheme="minorHAnsi" w:hAnsiTheme="minorHAnsi" w:cstheme="minorHAnsi"/>
          <w:color w:val="auto"/>
          <w:sz w:val="21"/>
          <w:szCs w:val="21"/>
        </w:rPr>
        <w:t>10.1. Ši pirkimo procedūra atliekama siekiant sudaryti sutartį su tiekėju, kurio pasiūlymas, vadovaujantis pirkimo sąlygose nustatyta tvarka, bus pripažintas laimėjęs. Sutarties sąlygos pateikiamos pirkimo sąlygų 10 priede „Sutarties projektas“.</w:t>
      </w:r>
    </w:p>
    <w:p w14:paraId="0A137A7A" w14:textId="77777777" w:rsidR="0035329B" w:rsidRPr="00EF4417" w:rsidRDefault="0035329B" w:rsidP="0035329B">
      <w:pPr>
        <w:pStyle w:val="Heading1"/>
        <w:tabs>
          <w:tab w:val="left" w:pos="567"/>
        </w:tabs>
        <w:spacing w:line="20" w:lineRule="atLeast"/>
        <w:contextualSpacing/>
        <w:jc w:val="both"/>
        <w:rPr>
          <w:rFonts w:asciiTheme="minorHAnsi" w:hAnsiTheme="minorHAnsi" w:cstheme="minorHAnsi"/>
          <w:color w:val="auto"/>
        </w:rPr>
      </w:pPr>
    </w:p>
    <w:p w14:paraId="6BECEB74" w14:textId="46954AE0" w:rsidR="0035329B" w:rsidRPr="00EF4417" w:rsidRDefault="0035329B" w:rsidP="00F55A46">
      <w:pPr>
        <w:pStyle w:val="Heading1"/>
        <w:tabs>
          <w:tab w:val="left" w:pos="567"/>
        </w:tabs>
        <w:spacing w:line="20" w:lineRule="atLeast"/>
        <w:contextualSpacing/>
        <w:jc w:val="both"/>
        <w:rPr>
          <w:rFonts w:asciiTheme="minorHAnsi" w:hAnsiTheme="minorHAnsi" w:cstheme="minorHAnsi"/>
          <w:b/>
          <w:bCs/>
          <w:color w:val="auto"/>
        </w:rPr>
      </w:pPr>
      <w:r w:rsidRPr="00EF4417">
        <w:rPr>
          <w:rFonts w:asciiTheme="minorHAnsi" w:hAnsiTheme="minorHAnsi" w:cstheme="minorHAnsi"/>
          <w:color w:val="auto"/>
        </w:rPr>
        <w:t xml:space="preserve">11. </w:t>
      </w:r>
      <w:r w:rsidR="00640DBD" w:rsidRPr="00EF4417">
        <w:rPr>
          <w:rFonts w:asciiTheme="minorHAnsi" w:hAnsiTheme="minorHAnsi" w:cstheme="minorHAnsi"/>
          <w:color w:val="auto"/>
        </w:rPr>
        <w:t>Kitos sąlygos</w:t>
      </w:r>
      <w:bookmarkEnd w:id="25"/>
    </w:p>
    <w:p w14:paraId="7B11A83D" w14:textId="77777777" w:rsidR="0035329B" w:rsidRPr="00EF4417" w:rsidRDefault="0035329B" w:rsidP="0035329B">
      <w:pPr>
        <w:shd w:val="clear" w:color="auto" w:fill="FFFFFF"/>
        <w:spacing w:after="0" w:line="240" w:lineRule="auto"/>
        <w:jc w:val="center"/>
        <w:rPr>
          <w:rFonts w:eastAsia="Times New Roman" w:cstheme="minorHAnsi"/>
          <w:i/>
          <w:iCs/>
        </w:rPr>
      </w:pPr>
    </w:p>
    <w:p w14:paraId="6F703580" w14:textId="77777777" w:rsidR="0035329B" w:rsidRPr="00EF4417" w:rsidRDefault="0035329B" w:rsidP="00F55A46">
      <w:pPr>
        <w:shd w:val="clear" w:color="auto" w:fill="FFFFFF"/>
        <w:spacing w:after="0" w:line="240" w:lineRule="auto"/>
        <w:jc w:val="both"/>
        <w:rPr>
          <w:rFonts w:eastAsia="Times New Roman" w:cstheme="minorHAnsi"/>
          <w:i/>
          <w:iCs/>
        </w:rPr>
      </w:pPr>
      <w:r w:rsidRPr="00EF4417">
        <w:rPr>
          <w:rFonts w:eastAsia="Times New Roman" w:cstheme="minorHAnsi"/>
          <w:i/>
          <w:iCs/>
        </w:rPr>
        <w:t>11.1. Informuojame, kad vadovaujantis Europos Sąjungos Bendrojo duomenų apsaugos reglamento (ES) 2016/679 nuostatomis, tiekėjui išreiškus norą dalyvauti perkančiosios organizacijos organizuojamame pirkime, perkančioji organizacija teisinių prievolių vykdymo pagrindais tvarkys tiekėjo asmens duomenis, būtinus pagal viešųjų pirkimų teisinius santykius reglamentuojančių teisės aktų reikalavimus.</w:t>
      </w:r>
    </w:p>
    <w:p w14:paraId="3EC16DC1" w14:textId="77777777" w:rsidR="0035329B" w:rsidRPr="00EF4417" w:rsidRDefault="0035329B" w:rsidP="00F55A46">
      <w:pPr>
        <w:shd w:val="clear" w:color="auto" w:fill="FFFFFF"/>
        <w:spacing w:after="0" w:line="240" w:lineRule="auto"/>
        <w:jc w:val="both"/>
        <w:rPr>
          <w:rFonts w:eastAsia="Times New Roman" w:cstheme="minorHAnsi"/>
          <w:i/>
          <w:iCs/>
        </w:rPr>
      </w:pPr>
    </w:p>
    <w:p w14:paraId="1D9C6181" w14:textId="77777777" w:rsidR="0035329B" w:rsidRPr="00EF4417" w:rsidRDefault="0035329B" w:rsidP="00F55A46">
      <w:pPr>
        <w:shd w:val="clear" w:color="auto" w:fill="FFFFFF"/>
        <w:spacing w:after="0" w:line="240" w:lineRule="auto"/>
        <w:jc w:val="both"/>
        <w:rPr>
          <w:rFonts w:eastAsia="Times New Roman" w:cstheme="minorHAnsi"/>
          <w:i/>
          <w:iCs/>
        </w:rPr>
      </w:pPr>
      <w:r w:rsidRPr="00EF4417">
        <w:rPr>
          <w:rFonts w:eastAsia="Times New Roman" w:cstheme="minorHAnsi"/>
          <w:i/>
          <w:iCs/>
        </w:rPr>
        <w:t>11.2. Nurodytais pagrindais bus tvarkomi tiesiogiai tiekėjų pateikti asmens duomenys.</w:t>
      </w:r>
    </w:p>
    <w:p w14:paraId="135543EB" w14:textId="77777777" w:rsidR="0035329B" w:rsidRPr="00EF4417" w:rsidRDefault="0035329B" w:rsidP="00F55A46">
      <w:pPr>
        <w:shd w:val="clear" w:color="auto" w:fill="FFFFFF"/>
        <w:spacing w:after="0" w:line="240" w:lineRule="auto"/>
        <w:jc w:val="both"/>
        <w:rPr>
          <w:rFonts w:eastAsia="Times New Roman" w:cstheme="minorHAnsi"/>
          <w:i/>
          <w:iCs/>
        </w:rPr>
      </w:pPr>
    </w:p>
    <w:p w14:paraId="491B4EBC" w14:textId="77777777" w:rsidR="0035329B" w:rsidRPr="00EF4417" w:rsidRDefault="0035329B" w:rsidP="00F55A46">
      <w:pPr>
        <w:shd w:val="clear" w:color="auto" w:fill="FFFFFF"/>
        <w:spacing w:after="0" w:line="240" w:lineRule="auto"/>
        <w:jc w:val="both"/>
        <w:rPr>
          <w:rFonts w:eastAsia="Times New Roman" w:cstheme="minorHAnsi"/>
          <w:i/>
          <w:iCs/>
        </w:rPr>
      </w:pPr>
      <w:r w:rsidRPr="00EF4417">
        <w:rPr>
          <w:rFonts w:eastAsia="Times New Roman" w:cstheme="minorHAnsi"/>
          <w:i/>
          <w:iCs/>
        </w:rPr>
        <w:t>11.3. Tiekėjų pateikti duomenys bus saugomi teisės aktuose nustatytais terminais.</w:t>
      </w:r>
    </w:p>
    <w:p w14:paraId="37A85D43" w14:textId="77777777" w:rsidR="0035329B" w:rsidRPr="00EF4417" w:rsidRDefault="0035329B" w:rsidP="00F55A46">
      <w:pPr>
        <w:shd w:val="clear" w:color="auto" w:fill="FFFFFF"/>
        <w:spacing w:after="0" w:line="240" w:lineRule="auto"/>
        <w:jc w:val="both"/>
        <w:rPr>
          <w:rFonts w:eastAsia="Times New Roman" w:cstheme="minorHAnsi"/>
          <w:i/>
          <w:iCs/>
        </w:rPr>
      </w:pPr>
    </w:p>
    <w:p w14:paraId="510E9A72" w14:textId="77777777" w:rsidR="0035329B" w:rsidRPr="00EF4417" w:rsidRDefault="0035329B" w:rsidP="00F55A46">
      <w:pPr>
        <w:shd w:val="clear" w:color="auto" w:fill="FFFFFF"/>
        <w:spacing w:after="0" w:line="240" w:lineRule="auto"/>
        <w:jc w:val="both"/>
        <w:rPr>
          <w:rFonts w:eastAsia="Times New Roman" w:cstheme="minorHAnsi"/>
          <w:i/>
          <w:iCs/>
        </w:rPr>
      </w:pPr>
      <w:r w:rsidRPr="00EF4417">
        <w:rPr>
          <w:rFonts w:eastAsia="Times New Roman" w:cstheme="minorHAnsi"/>
          <w:i/>
          <w:iCs/>
        </w:rPr>
        <w:t>11.4. Tiekėjai, teikdami pasiūlymus, turi atidžiai juos peržiūrėti ir uždengti (paslėpti) fizinių asmenų asmens duomenis, kurie nėra būtini, siekiant įsitikinti tiekėjo atitiktimi konkurso sąlygose keliamiems reikalavimams. Tiekėjas, teikdamas pasiūlymą, prisiima visišką atsakomybę dėl bet kokios žalos perkančiajai organizacijai ar kitiems asmenims, susijusios su perteklinių asmens duomenų teikimu, atlyginimo.</w:t>
      </w:r>
    </w:p>
    <w:p w14:paraId="3847EFB7" w14:textId="77777777" w:rsidR="0035329B" w:rsidRPr="00EF4417" w:rsidRDefault="0035329B" w:rsidP="00F55A46">
      <w:pPr>
        <w:shd w:val="clear" w:color="auto" w:fill="FFFFFF"/>
        <w:spacing w:after="0" w:line="240" w:lineRule="auto"/>
        <w:jc w:val="both"/>
        <w:rPr>
          <w:rFonts w:eastAsia="Times New Roman" w:cstheme="minorHAnsi"/>
          <w:i/>
          <w:iCs/>
        </w:rPr>
      </w:pPr>
    </w:p>
    <w:p w14:paraId="04F084EA" w14:textId="77777777" w:rsidR="00BE348D" w:rsidRPr="00EF4417" w:rsidRDefault="0035329B" w:rsidP="00BE348D">
      <w:pPr>
        <w:shd w:val="clear" w:color="auto" w:fill="FFFFFF"/>
        <w:spacing w:after="0" w:line="240" w:lineRule="auto"/>
        <w:jc w:val="both"/>
        <w:rPr>
          <w:rFonts w:eastAsia="Times New Roman" w:cstheme="minorHAnsi"/>
          <w:i/>
          <w:iCs/>
        </w:rPr>
      </w:pPr>
      <w:r w:rsidRPr="00EF4417">
        <w:rPr>
          <w:rFonts w:eastAsia="Times New Roman" w:cstheme="minorHAnsi"/>
          <w:i/>
          <w:iCs/>
        </w:rPr>
        <w:t>11.5. Įgyvendindami teisės aktuose numatytas pareigas, tiekėjų asmens duomenis teiksime Viešųjų pirkimų tarnybai, CVP IS, teismams ir kitoms valstybės ar savivaldybės institucijoms</w:t>
      </w:r>
      <w:r w:rsidR="00BE348D" w:rsidRPr="00EF4417">
        <w:rPr>
          <w:rFonts w:eastAsia="Times New Roman" w:cstheme="minorHAnsi"/>
          <w:i/>
          <w:iCs/>
        </w:rPr>
        <w:t>.</w:t>
      </w:r>
    </w:p>
    <w:p w14:paraId="1DF37652" w14:textId="0A6B5A0A" w:rsidR="00774AA5" w:rsidRPr="00EF4417" w:rsidRDefault="000631F1" w:rsidP="005C1E12">
      <w:pPr>
        <w:pStyle w:val="Heading1"/>
        <w:jc w:val="right"/>
        <w:rPr>
          <w:rFonts w:asciiTheme="minorHAnsi" w:hAnsiTheme="minorHAnsi" w:cstheme="minorHAnsi"/>
          <w:sz w:val="21"/>
          <w:szCs w:val="21"/>
        </w:rPr>
      </w:pPr>
      <w:bookmarkStart w:id="26" w:name="_Toc126333939"/>
      <w:r w:rsidRPr="00EF4417">
        <w:rPr>
          <w:rFonts w:asciiTheme="minorHAnsi" w:hAnsiTheme="minorHAnsi" w:cstheme="minorHAnsi"/>
          <w:color w:val="0070C0"/>
          <w:sz w:val="21"/>
          <w:szCs w:val="21"/>
        </w:rPr>
        <w:t>P</w:t>
      </w:r>
      <w:r w:rsidR="008F59C5" w:rsidRPr="00EF4417">
        <w:rPr>
          <w:rFonts w:asciiTheme="minorHAnsi" w:hAnsiTheme="minorHAnsi" w:cstheme="minorHAnsi"/>
          <w:color w:val="0070C0"/>
          <w:sz w:val="21"/>
          <w:szCs w:val="21"/>
        </w:rPr>
        <w:t>irkimo sąlygų 1 priedas „Terminai“</w:t>
      </w:r>
      <w:bookmarkEnd w:id="26"/>
    </w:p>
    <w:p w14:paraId="5369DEF7" w14:textId="77777777" w:rsidR="00A53BAE" w:rsidRPr="00EF441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EF4417" w14:paraId="730836B8" w14:textId="77777777" w:rsidTr="000F01AF">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F4417" w:rsidRDefault="009F4FBE" w:rsidP="004B3551">
            <w:pPr>
              <w:jc w:val="center"/>
              <w:rPr>
                <w:rFonts w:cstheme="minorHAnsi"/>
                <w:b/>
                <w:bCs/>
              </w:rPr>
            </w:pPr>
            <w:proofErr w:type="spellStart"/>
            <w:r w:rsidRPr="00EF4417">
              <w:rPr>
                <w:rFonts w:cstheme="minorHAnsi"/>
                <w:b/>
                <w:bCs/>
              </w:rPr>
              <w:t>Eil.Nr</w:t>
            </w:r>
            <w:proofErr w:type="spellEnd"/>
            <w:r w:rsidRPr="00EF4417">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EF4417" w:rsidRDefault="004B3551" w:rsidP="004B3551">
            <w:pPr>
              <w:jc w:val="center"/>
              <w:rPr>
                <w:rFonts w:cstheme="minorHAnsi"/>
                <w:b/>
                <w:bCs/>
              </w:rPr>
            </w:pPr>
            <w:r w:rsidRPr="00EF4417">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EF4417" w:rsidRDefault="00774AA5" w:rsidP="004B3551">
            <w:pPr>
              <w:spacing w:after="0"/>
              <w:jc w:val="center"/>
              <w:rPr>
                <w:rFonts w:cstheme="minorHAnsi"/>
                <w:b/>
              </w:rPr>
            </w:pPr>
            <w:r w:rsidRPr="00EF4417">
              <w:rPr>
                <w:rFonts w:cstheme="minorHAnsi"/>
                <w:b/>
              </w:rPr>
              <w:t>DATA/DIENŲ SKAIČIUS/ LAIKAS</w:t>
            </w:r>
          </w:p>
          <w:p w14:paraId="677BC1F4" w14:textId="77777777" w:rsidR="00774AA5" w:rsidRPr="00EF4417" w:rsidRDefault="00774AA5" w:rsidP="004B3551">
            <w:pPr>
              <w:spacing w:after="0"/>
              <w:jc w:val="center"/>
              <w:rPr>
                <w:rFonts w:cstheme="minorHAnsi"/>
              </w:rPr>
            </w:pPr>
            <w:r w:rsidRPr="00EF4417">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EF4417" w:rsidRDefault="00774AA5" w:rsidP="004B3551">
            <w:pPr>
              <w:jc w:val="center"/>
              <w:rPr>
                <w:rFonts w:cstheme="minorHAnsi"/>
                <w:b/>
              </w:rPr>
            </w:pPr>
            <w:r w:rsidRPr="00EF4417">
              <w:rPr>
                <w:rFonts w:cstheme="minorHAnsi"/>
                <w:b/>
              </w:rPr>
              <w:t>PASTABOS</w:t>
            </w:r>
          </w:p>
        </w:tc>
      </w:tr>
      <w:tr w:rsidR="00774AA5" w:rsidRPr="00EF4417" w14:paraId="33F22B33" w14:textId="77777777" w:rsidTr="000F01AF">
        <w:trPr>
          <w:trHeight w:val="20"/>
        </w:trPr>
        <w:tc>
          <w:tcPr>
            <w:tcW w:w="747" w:type="dxa"/>
            <w:tcMar>
              <w:top w:w="0" w:type="dxa"/>
              <w:left w:w="108" w:type="dxa"/>
              <w:bottom w:w="0" w:type="dxa"/>
              <w:right w:w="108" w:type="dxa"/>
            </w:tcMar>
          </w:tcPr>
          <w:p w14:paraId="1D2814F3" w14:textId="2D8BEDEE" w:rsidR="00774AA5" w:rsidRPr="00EF4417" w:rsidRDefault="006932C2" w:rsidP="006932C2">
            <w:pPr>
              <w:keepNext/>
              <w:spacing w:after="0" w:line="240" w:lineRule="auto"/>
              <w:rPr>
                <w:rFonts w:cstheme="minorHAnsi"/>
                <w:bCs/>
              </w:rPr>
            </w:pPr>
            <w:r w:rsidRPr="00EF4417">
              <w:rPr>
                <w:rFonts w:cstheme="minorHAnsi"/>
                <w:bCs/>
              </w:rPr>
              <w:t>1.</w:t>
            </w:r>
          </w:p>
        </w:tc>
        <w:tc>
          <w:tcPr>
            <w:tcW w:w="2527" w:type="dxa"/>
            <w:tcMar>
              <w:top w:w="0" w:type="dxa"/>
              <w:left w:w="108" w:type="dxa"/>
              <w:bottom w:w="0" w:type="dxa"/>
              <w:right w:w="108" w:type="dxa"/>
            </w:tcMar>
          </w:tcPr>
          <w:p w14:paraId="25B87B88" w14:textId="77777777" w:rsidR="00774AA5" w:rsidRPr="00EF4417" w:rsidRDefault="00774AA5" w:rsidP="0003169B">
            <w:pPr>
              <w:keepNext/>
              <w:spacing w:after="0" w:line="240" w:lineRule="auto"/>
              <w:rPr>
                <w:rFonts w:cstheme="minorHAnsi"/>
                <w:sz w:val="22"/>
                <w:szCs w:val="22"/>
              </w:rPr>
            </w:pPr>
            <w:r w:rsidRPr="00EF4417">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EF4417" w:rsidRDefault="00774AA5" w:rsidP="0003169B">
            <w:pPr>
              <w:spacing w:after="0" w:line="240" w:lineRule="auto"/>
              <w:rPr>
                <w:rFonts w:cstheme="minorHAnsi"/>
              </w:rPr>
            </w:pPr>
            <w:r w:rsidRPr="00EF4417">
              <w:rPr>
                <w:rFonts w:cs="Times New Roman"/>
              </w:rPr>
              <w:t xml:space="preserve">nurodytas </w:t>
            </w:r>
            <w:r w:rsidR="00C47599" w:rsidRPr="00EF4417">
              <w:rPr>
                <w:rFonts w:cs="Times New Roman"/>
              </w:rPr>
              <w:t>s</w:t>
            </w:r>
            <w:r w:rsidRPr="00EF4417">
              <w:rPr>
                <w:rFonts w:cs="Times New Roman"/>
              </w:rPr>
              <w:t xml:space="preserve">kelbime </w:t>
            </w:r>
          </w:p>
        </w:tc>
        <w:tc>
          <w:tcPr>
            <w:tcW w:w="2946" w:type="dxa"/>
            <w:tcMar>
              <w:top w:w="0" w:type="dxa"/>
              <w:left w:w="108" w:type="dxa"/>
              <w:bottom w:w="0" w:type="dxa"/>
              <w:right w:w="108" w:type="dxa"/>
            </w:tcMar>
          </w:tcPr>
          <w:p w14:paraId="2BC4B21F" w14:textId="0CE68D8A" w:rsidR="00774AA5" w:rsidRPr="00EF4417" w:rsidRDefault="00774AA5" w:rsidP="00593F3E">
            <w:pPr>
              <w:spacing w:after="0" w:line="240" w:lineRule="auto"/>
              <w:rPr>
                <w:rFonts w:cstheme="minorHAnsi"/>
                <w:iCs/>
              </w:rPr>
            </w:pPr>
            <w:r w:rsidRPr="00EF4417">
              <w:rPr>
                <w:rFonts w:cstheme="minorHAnsi"/>
              </w:rPr>
              <w:t>Perkančioji organizacija turi teisę pratęsti pasiūlymų pateikimo terminą.</w:t>
            </w:r>
          </w:p>
        </w:tc>
      </w:tr>
      <w:tr w:rsidR="00774AA5" w:rsidRPr="00EF4417" w14:paraId="2DDCD559" w14:textId="77777777" w:rsidTr="000F01AF">
        <w:trPr>
          <w:trHeight w:val="20"/>
        </w:trPr>
        <w:tc>
          <w:tcPr>
            <w:tcW w:w="747" w:type="dxa"/>
            <w:tcMar>
              <w:top w:w="0" w:type="dxa"/>
              <w:left w:w="108" w:type="dxa"/>
              <w:bottom w:w="0" w:type="dxa"/>
              <w:right w:w="108" w:type="dxa"/>
            </w:tcMar>
          </w:tcPr>
          <w:p w14:paraId="6C70187E" w14:textId="7D03D63A" w:rsidR="00774AA5" w:rsidRPr="00EF4417" w:rsidRDefault="006932C2" w:rsidP="006932C2">
            <w:pPr>
              <w:keepNext/>
              <w:spacing w:after="0" w:line="240" w:lineRule="auto"/>
              <w:rPr>
                <w:rFonts w:cstheme="minorHAnsi"/>
                <w:bCs/>
              </w:rPr>
            </w:pPr>
            <w:r w:rsidRPr="00EF4417">
              <w:rPr>
                <w:rFonts w:cstheme="minorHAnsi"/>
                <w:bCs/>
              </w:rPr>
              <w:t>2.</w:t>
            </w:r>
          </w:p>
        </w:tc>
        <w:tc>
          <w:tcPr>
            <w:tcW w:w="2527" w:type="dxa"/>
            <w:tcMar>
              <w:top w:w="0" w:type="dxa"/>
              <w:left w:w="108" w:type="dxa"/>
              <w:bottom w:w="0" w:type="dxa"/>
              <w:right w:w="108" w:type="dxa"/>
            </w:tcMar>
          </w:tcPr>
          <w:p w14:paraId="2368993B" w14:textId="77777777" w:rsidR="00774AA5" w:rsidRPr="00EF4417" w:rsidRDefault="00774AA5" w:rsidP="0003169B">
            <w:pPr>
              <w:keepNext/>
              <w:spacing w:after="0" w:line="240" w:lineRule="auto"/>
              <w:rPr>
                <w:rFonts w:cstheme="minorHAnsi"/>
                <w:sz w:val="22"/>
                <w:szCs w:val="22"/>
              </w:rPr>
            </w:pPr>
            <w:r w:rsidRPr="00EF4417">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EF4417" w:rsidRDefault="00774AA5" w:rsidP="0003169B">
            <w:pPr>
              <w:spacing w:after="0" w:line="240" w:lineRule="auto"/>
              <w:rPr>
                <w:rFonts w:cstheme="minorHAnsi"/>
              </w:rPr>
            </w:pPr>
            <w:r w:rsidRPr="00EF4417">
              <w:rPr>
                <w:rFonts w:cstheme="minorHAnsi"/>
              </w:rPr>
              <w:t xml:space="preserve">Pradedamas ne anksčiau nei </w:t>
            </w:r>
            <w:r w:rsidRPr="00EF4417">
              <w:rPr>
                <w:rFonts w:cstheme="minorHAnsi"/>
                <w:color w:val="000000" w:themeColor="text1"/>
              </w:rPr>
              <w:t xml:space="preserve">po </w:t>
            </w:r>
            <w:r w:rsidR="006B0247" w:rsidRPr="00EF4417">
              <w:rPr>
                <w:rFonts w:cstheme="minorHAnsi"/>
                <w:color w:val="000000" w:themeColor="text1"/>
              </w:rPr>
              <w:t>30</w:t>
            </w:r>
            <w:r w:rsidRPr="00EF4417">
              <w:rPr>
                <w:rFonts w:cstheme="minorHAnsi"/>
                <w:color w:val="000000" w:themeColor="text1"/>
              </w:rPr>
              <w:t xml:space="preserve"> minučių</w:t>
            </w:r>
            <w:r w:rsidRPr="00EF4417">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EF4417" w:rsidRDefault="00774AA5" w:rsidP="0003169B">
            <w:pPr>
              <w:spacing w:after="0" w:line="240" w:lineRule="auto"/>
              <w:rPr>
                <w:rFonts w:cstheme="minorHAnsi"/>
                <w:iCs/>
              </w:rPr>
            </w:pPr>
          </w:p>
        </w:tc>
      </w:tr>
      <w:tr w:rsidR="00774AA5" w:rsidRPr="00EF4417" w14:paraId="0E1517C9" w14:textId="77777777" w:rsidTr="000F01AF">
        <w:trPr>
          <w:trHeight w:val="20"/>
        </w:trPr>
        <w:tc>
          <w:tcPr>
            <w:tcW w:w="747" w:type="dxa"/>
            <w:tcMar>
              <w:top w:w="0" w:type="dxa"/>
              <w:left w:w="108" w:type="dxa"/>
              <w:bottom w:w="0" w:type="dxa"/>
              <w:right w:w="108" w:type="dxa"/>
            </w:tcMar>
          </w:tcPr>
          <w:p w14:paraId="0BF18051" w14:textId="03A0C935" w:rsidR="00774AA5" w:rsidRPr="00EF4417" w:rsidRDefault="006932C2" w:rsidP="006932C2">
            <w:pPr>
              <w:keepNext/>
              <w:spacing w:after="0" w:line="240" w:lineRule="auto"/>
              <w:rPr>
                <w:rFonts w:cstheme="minorHAnsi"/>
                <w:bCs/>
              </w:rPr>
            </w:pPr>
            <w:r w:rsidRPr="00EF4417">
              <w:rPr>
                <w:rFonts w:cstheme="minorHAnsi"/>
                <w:bCs/>
              </w:rPr>
              <w:t>3.</w:t>
            </w:r>
          </w:p>
        </w:tc>
        <w:tc>
          <w:tcPr>
            <w:tcW w:w="2527" w:type="dxa"/>
            <w:tcMar>
              <w:top w:w="0" w:type="dxa"/>
              <w:left w:w="108" w:type="dxa"/>
              <w:bottom w:w="0" w:type="dxa"/>
              <w:right w:w="108" w:type="dxa"/>
            </w:tcMar>
          </w:tcPr>
          <w:p w14:paraId="4AD453C1" w14:textId="70320C71" w:rsidR="00774AA5" w:rsidRPr="00EF4417" w:rsidRDefault="00774AA5" w:rsidP="0003169B">
            <w:pPr>
              <w:keepNext/>
              <w:spacing w:after="0" w:line="240" w:lineRule="auto"/>
              <w:rPr>
                <w:rFonts w:cstheme="minorHAnsi"/>
                <w:bCs/>
              </w:rPr>
            </w:pPr>
            <w:r w:rsidRPr="00EF4417">
              <w:rPr>
                <w:rFonts w:cstheme="minorHAnsi"/>
              </w:rPr>
              <w:t xml:space="preserve">Prašymą paaiškinti, patikslinti pirkimo </w:t>
            </w:r>
            <w:r w:rsidR="00EF5E21" w:rsidRPr="00EF4417">
              <w:rPr>
                <w:rFonts w:cstheme="minorHAnsi"/>
              </w:rPr>
              <w:t>sąlygas</w:t>
            </w:r>
            <w:r w:rsidRPr="00EF4417">
              <w:rPr>
                <w:rFonts w:cstheme="minorHAnsi"/>
              </w:rPr>
              <w:t xml:space="preserve"> tiekėjas turi pateikti ne vėliau kaip:</w:t>
            </w:r>
          </w:p>
        </w:tc>
        <w:tc>
          <w:tcPr>
            <w:tcW w:w="3634" w:type="dxa"/>
            <w:tcMar>
              <w:top w:w="0" w:type="dxa"/>
              <w:left w:w="108" w:type="dxa"/>
              <w:bottom w:w="0" w:type="dxa"/>
              <w:right w:w="108" w:type="dxa"/>
            </w:tcMar>
          </w:tcPr>
          <w:p w14:paraId="56FC8010" w14:textId="5320CE00" w:rsidR="00774AA5" w:rsidRPr="00EF4417" w:rsidRDefault="000F01AF" w:rsidP="0003169B">
            <w:pPr>
              <w:spacing w:after="0" w:line="240" w:lineRule="auto"/>
              <w:rPr>
                <w:rFonts w:cstheme="minorHAnsi"/>
              </w:rPr>
            </w:pPr>
            <w:r w:rsidRPr="00EF4417">
              <w:rPr>
                <w:rFonts w:cstheme="minorHAnsi"/>
                <w:color w:val="00B050"/>
              </w:rPr>
              <w:t xml:space="preserve">6 (šešios) dienos </w:t>
            </w:r>
            <w:r w:rsidR="005F17E7" w:rsidRPr="00EF4417">
              <w:rPr>
                <w:rFonts w:cstheme="minorHAnsi"/>
              </w:rPr>
              <w:t>iki pasiūlymų pateikimo termino dienos</w:t>
            </w:r>
          </w:p>
        </w:tc>
        <w:tc>
          <w:tcPr>
            <w:tcW w:w="2946" w:type="dxa"/>
            <w:tcMar>
              <w:top w:w="0" w:type="dxa"/>
              <w:left w:w="108" w:type="dxa"/>
              <w:bottom w:w="0" w:type="dxa"/>
              <w:right w:w="108" w:type="dxa"/>
            </w:tcMar>
          </w:tcPr>
          <w:p w14:paraId="6B3FEA86" w14:textId="2C8BB682" w:rsidR="00774AA5" w:rsidRPr="00EF4417" w:rsidRDefault="00774AA5" w:rsidP="00424668">
            <w:pPr>
              <w:spacing w:after="0" w:line="240" w:lineRule="auto"/>
              <w:rPr>
                <w:rFonts w:cstheme="minorHAnsi"/>
                <w:iCs/>
                <w:color w:val="7030A0"/>
              </w:rPr>
            </w:pPr>
          </w:p>
        </w:tc>
      </w:tr>
      <w:tr w:rsidR="00774AA5" w:rsidRPr="00EF4417" w14:paraId="6E37868A" w14:textId="77777777" w:rsidTr="000F01AF">
        <w:trPr>
          <w:trHeight w:val="20"/>
        </w:trPr>
        <w:tc>
          <w:tcPr>
            <w:tcW w:w="747" w:type="dxa"/>
            <w:tcMar>
              <w:top w:w="0" w:type="dxa"/>
              <w:left w:w="108" w:type="dxa"/>
              <w:bottom w:w="0" w:type="dxa"/>
              <w:right w:w="108" w:type="dxa"/>
            </w:tcMar>
          </w:tcPr>
          <w:p w14:paraId="5A3E2C4C" w14:textId="033C7E4A"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EF4417" w:rsidRDefault="00774AA5" w:rsidP="0003169B">
            <w:pPr>
              <w:spacing w:after="0" w:line="240" w:lineRule="auto"/>
              <w:rPr>
                <w:rFonts w:cstheme="minorHAnsi"/>
              </w:rPr>
            </w:pPr>
            <w:r w:rsidRPr="00EF4417">
              <w:rPr>
                <w:rFonts w:cstheme="minorHAnsi"/>
                <w:sz w:val="22"/>
                <w:szCs w:val="22"/>
              </w:rPr>
              <w:t xml:space="preserve">Perkančioji organizacija </w:t>
            </w:r>
            <w:r w:rsidR="009B3AF8" w:rsidRPr="00EF4417">
              <w:rPr>
                <w:rFonts w:cstheme="minorHAnsi"/>
                <w:sz w:val="22"/>
                <w:szCs w:val="22"/>
              </w:rPr>
              <w:t>p</w:t>
            </w:r>
            <w:r w:rsidRPr="00EF4417">
              <w:rPr>
                <w:rFonts w:cstheme="minorHAnsi"/>
                <w:sz w:val="22"/>
                <w:szCs w:val="22"/>
              </w:rPr>
              <w:t xml:space="preserve">irkimo </w:t>
            </w:r>
            <w:r w:rsidR="00EF5E21" w:rsidRPr="00EF4417">
              <w:rPr>
                <w:rFonts w:cstheme="minorHAnsi"/>
                <w:sz w:val="22"/>
                <w:szCs w:val="22"/>
              </w:rPr>
              <w:t>sąlygų</w:t>
            </w:r>
            <w:r w:rsidRPr="00EF4417">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2EEFDAE" w:rsidR="00774AA5" w:rsidRPr="00EF4417" w:rsidRDefault="000F01AF" w:rsidP="0003169B">
            <w:pPr>
              <w:spacing w:after="0" w:line="240" w:lineRule="auto"/>
              <w:rPr>
                <w:rFonts w:cstheme="minorHAnsi"/>
              </w:rPr>
            </w:pPr>
            <w:r w:rsidRPr="00EF4417">
              <w:rPr>
                <w:rFonts w:cstheme="minorHAnsi"/>
                <w:color w:val="00B050"/>
              </w:rPr>
              <w:t xml:space="preserve">4 (keturios) </w:t>
            </w:r>
            <w:r w:rsidRPr="00EF4417">
              <w:rPr>
                <w:rFonts w:cstheme="minorHAnsi"/>
              </w:rPr>
              <w:t xml:space="preserve">dienos </w:t>
            </w:r>
            <w:r w:rsidR="00CE1F13" w:rsidRPr="00EF4417">
              <w:rPr>
                <w:rFonts w:cstheme="minorHAnsi"/>
              </w:rPr>
              <w:t>iki pasiūlymų pateikimo termino dienos</w:t>
            </w:r>
          </w:p>
        </w:tc>
        <w:tc>
          <w:tcPr>
            <w:tcW w:w="2946" w:type="dxa"/>
            <w:tcMar>
              <w:top w:w="0" w:type="dxa"/>
              <w:left w:w="108" w:type="dxa"/>
              <w:bottom w:w="0" w:type="dxa"/>
              <w:right w:w="108" w:type="dxa"/>
            </w:tcMar>
          </w:tcPr>
          <w:p w14:paraId="2E898EC9" w14:textId="01F0A847" w:rsidR="00774AA5" w:rsidRPr="00EF4417" w:rsidRDefault="00774AA5" w:rsidP="00CE1F13">
            <w:pPr>
              <w:spacing w:after="0" w:line="240" w:lineRule="auto"/>
              <w:rPr>
                <w:rFonts w:cstheme="minorHAnsi"/>
              </w:rPr>
            </w:pPr>
          </w:p>
        </w:tc>
      </w:tr>
      <w:tr w:rsidR="000F01AF" w:rsidRPr="00EF4417" w14:paraId="7621DE63" w14:textId="77777777" w:rsidTr="000F01AF">
        <w:trPr>
          <w:trHeight w:val="20"/>
        </w:trPr>
        <w:tc>
          <w:tcPr>
            <w:tcW w:w="747" w:type="dxa"/>
            <w:tcMar>
              <w:top w:w="0" w:type="dxa"/>
              <w:left w:w="108" w:type="dxa"/>
              <w:bottom w:w="0" w:type="dxa"/>
              <w:right w:w="108" w:type="dxa"/>
            </w:tcMar>
          </w:tcPr>
          <w:p w14:paraId="63314DF2" w14:textId="5548A91C" w:rsidR="000F01AF" w:rsidRPr="00EF4417" w:rsidRDefault="000F01AF" w:rsidP="000F01AF">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0F01AF" w:rsidRPr="00EF4417" w:rsidRDefault="000F01AF" w:rsidP="000F01AF">
            <w:pPr>
              <w:spacing w:after="0" w:line="240" w:lineRule="auto"/>
              <w:rPr>
                <w:rFonts w:cstheme="minorHAnsi"/>
                <w:sz w:val="22"/>
                <w:szCs w:val="22"/>
              </w:rPr>
            </w:pPr>
            <w:r w:rsidRPr="00EF4417">
              <w:rPr>
                <w:rFonts w:cstheme="minorHAnsi"/>
                <w:sz w:val="22"/>
                <w:szCs w:val="22"/>
              </w:rPr>
              <w:t>Objekto apžiūra bus vykdoma:</w:t>
            </w:r>
          </w:p>
        </w:tc>
        <w:tc>
          <w:tcPr>
            <w:tcW w:w="3634" w:type="dxa"/>
            <w:tcMar>
              <w:top w:w="0" w:type="dxa"/>
              <w:left w:w="108" w:type="dxa"/>
              <w:bottom w:w="0" w:type="dxa"/>
              <w:right w:w="108" w:type="dxa"/>
            </w:tcMar>
          </w:tcPr>
          <w:p w14:paraId="16ACE08C" w14:textId="71B97856" w:rsidR="000F01AF" w:rsidRPr="00EF4417" w:rsidRDefault="000F01AF" w:rsidP="000F01AF">
            <w:pPr>
              <w:spacing w:after="0" w:line="240" w:lineRule="auto"/>
              <w:rPr>
                <w:rFonts w:cstheme="minorHAnsi"/>
                <w:iCs/>
                <w:color w:val="FF0000"/>
              </w:rPr>
            </w:pPr>
            <w:r w:rsidRPr="00EF4417">
              <w:rPr>
                <w:rFonts w:cstheme="minorHAnsi"/>
                <w:iCs/>
              </w:rPr>
              <w:t>NETAIKOMA</w:t>
            </w:r>
          </w:p>
        </w:tc>
        <w:tc>
          <w:tcPr>
            <w:tcW w:w="2946" w:type="dxa"/>
            <w:tcMar>
              <w:top w:w="0" w:type="dxa"/>
              <w:left w:w="108" w:type="dxa"/>
              <w:bottom w:w="0" w:type="dxa"/>
              <w:right w:w="108" w:type="dxa"/>
            </w:tcMar>
          </w:tcPr>
          <w:p w14:paraId="0CB425FC" w14:textId="7185BC86" w:rsidR="000F01AF" w:rsidRPr="00EF4417" w:rsidRDefault="000F01AF" w:rsidP="000F01AF">
            <w:pPr>
              <w:spacing w:after="0" w:line="240" w:lineRule="auto"/>
              <w:rPr>
                <w:rFonts w:cstheme="minorHAnsi"/>
              </w:rPr>
            </w:pPr>
          </w:p>
        </w:tc>
      </w:tr>
      <w:tr w:rsidR="000F01AF" w:rsidRPr="00EF4417" w14:paraId="3AA572DF" w14:textId="77777777" w:rsidTr="000F01AF">
        <w:trPr>
          <w:trHeight w:val="20"/>
        </w:trPr>
        <w:tc>
          <w:tcPr>
            <w:tcW w:w="747" w:type="dxa"/>
            <w:tcMar>
              <w:top w:w="0" w:type="dxa"/>
              <w:left w:w="108" w:type="dxa"/>
              <w:bottom w:w="0" w:type="dxa"/>
              <w:right w:w="108" w:type="dxa"/>
            </w:tcMar>
          </w:tcPr>
          <w:p w14:paraId="0C5D727C" w14:textId="097AAFC5" w:rsidR="000F01AF" w:rsidRPr="00EF4417" w:rsidRDefault="000F01AF" w:rsidP="000F01AF">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0F01AF" w:rsidRPr="00EF4417" w:rsidRDefault="000F01AF" w:rsidP="000F01AF">
            <w:pPr>
              <w:spacing w:after="0" w:line="240" w:lineRule="auto"/>
              <w:rPr>
                <w:rFonts w:cstheme="minorHAnsi"/>
              </w:rPr>
            </w:pPr>
            <w:r w:rsidRPr="00EF4417">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0710688C" w:rsidR="000F01AF" w:rsidRPr="00EF4417" w:rsidRDefault="000F01AF" w:rsidP="000F01AF">
            <w:pPr>
              <w:spacing w:after="0" w:line="240" w:lineRule="auto"/>
              <w:rPr>
                <w:rFonts w:cstheme="minorHAnsi"/>
                <w:iCs/>
              </w:rPr>
            </w:pPr>
            <w:r w:rsidRPr="00EF4417">
              <w:rPr>
                <w:rFonts w:cstheme="minorHAnsi"/>
                <w:iCs/>
              </w:rPr>
              <w:t>NETAIKOMA</w:t>
            </w:r>
          </w:p>
        </w:tc>
        <w:tc>
          <w:tcPr>
            <w:tcW w:w="2946" w:type="dxa"/>
            <w:tcMar>
              <w:top w:w="0" w:type="dxa"/>
              <w:left w:w="108" w:type="dxa"/>
              <w:bottom w:w="0" w:type="dxa"/>
              <w:right w:w="108" w:type="dxa"/>
            </w:tcMar>
          </w:tcPr>
          <w:p w14:paraId="1C7B20C9" w14:textId="329E49E1" w:rsidR="000F01AF" w:rsidRPr="00EF4417" w:rsidRDefault="000F01AF" w:rsidP="000F01AF">
            <w:pPr>
              <w:spacing w:after="0" w:line="240" w:lineRule="auto"/>
              <w:rPr>
                <w:rFonts w:cstheme="minorHAnsi"/>
              </w:rPr>
            </w:pPr>
          </w:p>
        </w:tc>
      </w:tr>
      <w:tr w:rsidR="000F01AF" w:rsidRPr="00EF4417" w14:paraId="595801DB" w14:textId="77777777" w:rsidTr="000F01AF">
        <w:trPr>
          <w:trHeight w:val="20"/>
        </w:trPr>
        <w:tc>
          <w:tcPr>
            <w:tcW w:w="747" w:type="dxa"/>
            <w:tcMar>
              <w:top w:w="0" w:type="dxa"/>
              <w:left w:w="108" w:type="dxa"/>
              <w:bottom w:w="0" w:type="dxa"/>
              <w:right w:w="108" w:type="dxa"/>
            </w:tcMar>
          </w:tcPr>
          <w:p w14:paraId="7834A329" w14:textId="7DD7B5EE" w:rsidR="000F01AF" w:rsidRPr="00EF4417" w:rsidRDefault="000F01AF" w:rsidP="000F01AF">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0F01AF" w:rsidRPr="00EF4417" w:rsidRDefault="000F01AF" w:rsidP="000F01AF">
            <w:pPr>
              <w:spacing w:after="0" w:line="240" w:lineRule="auto"/>
            </w:pPr>
            <w:r w:rsidRPr="00EF4417">
              <w:t>Tiekėjai turi pateikti prekių pavyzdžius</w:t>
            </w:r>
          </w:p>
        </w:tc>
        <w:tc>
          <w:tcPr>
            <w:tcW w:w="3634" w:type="dxa"/>
            <w:tcMar>
              <w:top w:w="0" w:type="dxa"/>
              <w:left w:w="108" w:type="dxa"/>
              <w:bottom w:w="0" w:type="dxa"/>
              <w:right w:w="108" w:type="dxa"/>
            </w:tcMar>
          </w:tcPr>
          <w:p w14:paraId="2276FCB7" w14:textId="21864DB8" w:rsidR="000F01AF" w:rsidRPr="00EF4417" w:rsidRDefault="00415DCB" w:rsidP="00E03B06">
            <w:pPr>
              <w:spacing w:after="0" w:line="240" w:lineRule="auto"/>
              <w:rPr>
                <w:rFonts w:cstheme="minorHAnsi"/>
                <w:iCs/>
                <w:color w:val="00B050"/>
              </w:rPr>
            </w:pPr>
            <w:r>
              <w:rPr>
                <w:rFonts w:cstheme="minorHAnsi"/>
                <w:iCs/>
              </w:rPr>
              <w:t>G</w:t>
            </w:r>
            <w:r w:rsidRPr="00415DCB">
              <w:rPr>
                <w:rFonts w:cstheme="minorHAnsi"/>
                <w:iCs/>
              </w:rPr>
              <w:t>avę Perkančiosios organizacijos kreipimąsi per 14 kalendorinių dien</w:t>
            </w:r>
            <w:r>
              <w:rPr>
                <w:rFonts w:cstheme="minorHAnsi"/>
                <w:iCs/>
              </w:rPr>
              <w:t>ų</w:t>
            </w:r>
          </w:p>
        </w:tc>
        <w:tc>
          <w:tcPr>
            <w:tcW w:w="2946" w:type="dxa"/>
            <w:tcMar>
              <w:top w:w="0" w:type="dxa"/>
              <w:left w:w="108" w:type="dxa"/>
              <w:bottom w:w="0" w:type="dxa"/>
              <w:right w:w="108" w:type="dxa"/>
            </w:tcMar>
          </w:tcPr>
          <w:p w14:paraId="49C9AF54" w14:textId="060712A8" w:rsidR="000F01AF" w:rsidRPr="00EF4417" w:rsidRDefault="000F01AF" w:rsidP="000F01AF">
            <w:pPr>
              <w:spacing w:after="0" w:line="240" w:lineRule="auto"/>
              <w:rPr>
                <w:rFonts w:cstheme="minorHAnsi"/>
              </w:rPr>
            </w:pPr>
          </w:p>
        </w:tc>
      </w:tr>
      <w:tr w:rsidR="00774AA5" w:rsidRPr="00EF4417" w14:paraId="712AAA1F" w14:textId="77777777" w:rsidTr="000F01AF">
        <w:trPr>
          <w:trHeight w:val="20"/>
        </w:trPr>
        <w:tc>
          <w:tcPr>
            <w:tcW w:w="747" w:type="dxa"/>
            <w:tcMar>
              <w:top w:w="0" w:type="dxa"/>
              <w:left w:w="108" w:type="dxa"/>
              <w:bottom w:w="0" w:type="dxa"/>
              <w:right w:w="108" w:type="dxa"/>
            </w:tcMar>
          </w:tcPr>
          <w:p w14:paraId="204C0E52" w14:textId="1B708D3D"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EF4417" w:rsidRDefault="00774AA5" w:rsidP="0003169B">
            <w:pPr>
              <w:spacing w:after="0" w:line="240" w:lineRule="auto"/>
              <w:rPr>
                <w:rFonts w:cstheme="minorHAnsi"/>
                <w:bCs/>
              </w:rPr>
            </w:pPr>
            <w:r w:rsidRPr="00EF4417">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EF4417" w:rsidRDefault="00774AA5" w:rsidP="0003169B">
            <w:pPr>
              <w:spacing w:after="0" w:line="240" w:lineRule="auto"/>
              <w:rPr>
                <w:rFonts w:cstheme="minorHAnsi"/>
                <w:iCs/>
              </w:rPr>
            </w:pPr>
            <w:r w:rsidRPr="00EF4417">
              <w:rPr>
                <w:rFonts w:cstheme="minorHAnsi"/>
                <w:iCs/>
                <w:color w:val="00B050"/>
              </w:rPr>
              <w:t xml:space="preserve">90 (devyniasdešimt) dienų </w:t>
            </w:r>
            <w:r w:rsidRPr="00EF4417">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EF4417" w:rsidRDefault="00774AA5" w:rsidP="0003169B">
            <w:pPr>
              <w:spacing w:after="0" w:line="240" w:lineRule="auto"/>
              <w:rPr>
                <w:rFonts w:cstheme="minorHAnsi"/>
              </w:rPr>
            </w:pPr>
          </w:p>
        </w:tc>
      </w:tr>
      <w:tr w:rsidR="00774AA5" w:rsidRPr="00EF4417" w14:paraId="046FE48C" w14:textId="77777777" w:rsidTr="000F01AF">
        <w:trPr>
          <w:trHeight w:val="20"/>
        </w:trPr>
        <w:tc>
          <w:tcPr>
            <w:tcW w:w="747" w:type="dxa"/>
            <w:tcMar>
              <w:top w:w="0" w:type="dxa"/>
              <w:left w:w="108" w:type="dxa"/>
              <w:bottom w:w="0" w:type="dxa"/>
              <w:right w:w="108" w:type="dxa"/>
            </w:tcMar>
          </w:tcPr>
          <w:p w14:paraId="0CCD490C" w14:textId="1C5F8541" w:rsidR="00774AA5" w:rsidRPr="00EF4417" w:rsidRDefault="00774AA5" w:rsidP="0097765E">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774AA5" w:rsidRPr="00EF4417" w:rsidRDefault="00774AA5" w:rsidP="0003169B">
            <w:pPr>
              <w:spacing w:after="0" w:line="240" w:lineRule="auto"/>
              <w:rPr>
                <w:rFonts w:cstheme="minorHAnsi"/>
                <w:bCs/>
              </w:rPr>
            </w:pPr>
            <w:r w:rsidRPr="00EF4417">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77777777" w:rsidR="00EF6436" w:rsidRPr="00EF4417" w:rsidRDefault="00774AA5" w:rsidP="0003169B">
            <w:pPr>
              <w:spacing w:after="0" w:line="240" w:lineRule="auto"/>
              <w:rPr>
                <w:rFonts w:cstheme="minorHAnsi"/>
              </w:rPr>
            </w:pPr>
            <w:r w:rsidRPr="00EF4417">
              <w:rPr>
                <w:rFonts w:cstheme="minorHAnsi"/>
                <w:iCs/>
                <w:color w:val="00B050"/>
              </w:rPr>
              <w:t xml:space="preserve">3 (tris) darbo dienas </w:t>
            </w:r>
            <w:r w:rsidRPr="00EF4417">
              <w:rPr>
                <w:rFonts w:cstheme="minorHAnsi"/>
              </w:rPr>
              <w:t>nuo prašymo gavimo dienos</w:t>
            </w:r>
          </w:p>
          <w:p w14:paraId="4DD4DD87" w14:textId="36DF3448" w:rsidR="00774AA5" w:rsidRPr="00EF4417"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7A43570F" w14:textId="61256F4A" w:rsidR="00774AA5" w:rsidRPr="00EF4417" w:rsidRDefault="0649C5AA" w:rsidP="127DD6E8">
            <w:pPr>
              <w:spacing w:after="0" w:line="240" w:lineRule="auto"/>
            </w:pPr>
            <w:r w:rsidRPr="00EF4417">
              <w:rPr>
                <w:color w:val="7030A0"/>
              </w:rPr>
              <w:t>Netaikoma</w:t>
            </w:r>
            <w:r w:rsidR="4C0A131D" w:rsidRPr="00EF4417">
              <w:rPr>
                <w:color w:val="7030A0"/>
              </w:rPr>
              <w:t>,</w:t>
            </w:r>
            <w:r w:rsidRPr="00EF4417">
              <w:rPr>
                <w:color w:val="7030A0"/>
              </w:rPr>
              <w:t xml:space="preserve"> jei neprašoma pateikti pasiūlymo galiojimo užtikrinimą patvirtinančio dokumento</w:t>
            </w:r>
          </w:p>
        </w:tc>
      </w:tr>
      <w:tr w:rsidR="00774AA5" w:rsidRPr="00EF4417" w14:paraId="1F2EA374" w14:textId="77777777" w:rsidTr="000F01AF">
        <w:trPr>
          <w:trHeight w:val="20"/>
        </w:trPr>
        <w:tc>
          <w:tcPr>
            <w:tcW w:w="747" w:type="dxa"/>
            <w:tcMar>
              <w:top w:w="0" w:type="dxa"/>
              <w:left w:w="108" w:type="dxa"/>
              <w:bottom w:w="0" w:type="dxa"/>
              <w:right w:w="108" w:type="dxa"/>
            </w:tcMar>
          </w:tcPr>
          <w:p w14:paraId="539F7958" w14:textId="226D3FF6"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74AA5" w:rsidRPr="00EF4417" w:rsidRDefault="00774AA5" w:rsidP="0003169B">
            <w:pPr>
              <w:spacing w:after="0" w:line="240" w:lineRule="auto"/>
              <w:rPr>
                <w:rFonts w:cstheme="minorHAnsi"/>
                <w:bCs/>
              </w:rPr>
            </w:pPr>
            <w:r w:rsidRPr="00EF4417">
              <w:rPr>
                <w:rFonts w:cstheme="minorHAnsi"/>
                <w:color w:val="000000" w:themeColor="text1"/>
              </w:rPr>
              <w:t xml:space="preserve">Pasiūlymo galiojimo užtikrinimas pirkimo </w:t>
            </w:r>
            <w:r w:rsidRPr="00EF4417">
              <w:rPr>
                <w:rFonts w:cstheme="minorHAnsi"/>
                <w:color w:val="000000" w:themeColor="text1"/>
              </w:rPr>
              <w:lastRenderedPageBreak/>
              <w:t>dalyviui grąžinamas (arba atsisakoma teisių į jį) per</w:t>
            </w:r>
          </w:p>
        </w:tc>
        <w:tc>
          <w:tcPr>
            <w:tcW w:w="3634" w:type="dxa"/>
            <w:tcMar>
              <w:top w:w="0" w:type="dxa"/>
              <w:left w:w="108" w:type="dxa"/>
              <w:bottom w:w="0" w:type="dxa"/>
              <w:right w:w="108" w:type="dxa"/>
            </w:tcMar>
          </w:tcPr>
          <w:p w14:paraId="7F3A5EF2" w14:textId="69B5959E" w:rsidR="006E5188" w:rsidRPr="00EF4417" w:rsidRDefault="00774AA5" w:rsidP="006E5188">
            <w:pPr>
              <w:spacing w:after="0" w:line="240" w:lineRule="auto"/>
              <w:jc w:val="both"/>
              <w:rPr>
                <w:rFonts w:cstheme="minorHAnsi"/>
              </w:rPr>
            </w:pPr>
            <w:r w:rsidRPr="00EF4417">
              <w:rPr>
                <w:rFonts w:cstheme="minorHAnsi"/>
                <w:color w:val="00B050"/>
              </w:rPr>
              <w:lastRenderedPageBreak/>
              <w:t>5 (penkias) darbo dienas</w:t>
            </w:r>
            <w:r w:rsidR="006E5188" w:rsidRPr="00EF4417">
              <w:rPr>
                <w:rFonts w:cstheme="minorHAnsi"/>
                <w:color w:val="00B050"/>
              </w:rPr>
              <w:t xml:space="preserve"> </w:t>
            </w:r>
            <w:r w:rsidR="006E5188" w:rsidRPr="00EF4417">
              <w:rPr>
                <w:rFonts w:cstheme="minorHAnsi"/>
              </w:rPr>
              <w:t>nuo prašymo gavimo dienos</w:t>
            </w:r>
          </w:p>
          <w:p w14:paraId="684369EC" w14:textId="06D354C1" w:rsidR="00774AA5" w:rsidRPr="00EF4417" w:rsidRDefault="00774AA5" w:rsidP="0003169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008CC0F6" w:rsidR="00774AA5" w:rsidRPr="00EF4417" w:rsidRDefault="00EC77B6" w:rsidP="0003169B">
            <w:pPr>
              <w:spacing w:after="0" w:line="240" w:lineRule="auto"/>
            </w:pPr>
            <w:r w:rsidRPr="00EF4417">
              <w:rPr>
                <w:color w:val="7030A0"/>
              </w:rPr>
              <w:lastRenderedPageBreak/>
              <w:t>Netaikoma</w:t>
            </w:r>
            <w:r w:rsidR="2BA08F6C" w:rsidRPr="00EF4417">
              <w:rPr>
                <w:color w:val="7030A0"/>
              </w:rPr>
              <w:t>,</w:t>
            </w:r>
            <w:r w:rsidRPr="00EF4417">
              <w:rPr>
                <w:color w:val="7030A0"/>
              </w:rPr>
              <w:t xml:space="preserve"> jei neprašoma pateikti pasiūlymo galiojimo </w:t>
            </w:r>
            <w:r w:rsidRPr="00EF4417">
              <w:rPr>
                <w:color w:val="7030A0"/>
              </w:rPr>
              <w:lastRenderedPageBreak/>
              <w:t>užtikrinimą patvirtinančio dokumento</w:t>
            </w:r>
          </w:p>
        </w:tc>
      </w:tr>
      <w:tr w:rsidR="00774AA5" w:rsidRPr="00EF4417" w14:paraId="6D55395E" w14:textId="77777777" w:rsidTr="000F01AF">
        <w:trPr>
          <w:trHeight w:val="20"/>
        </w:trPr>
        <w:tc>
          <w:tcPr>
            <w:tcW w:w="747" w:type="dxa"/>
            <w:tcMar>
              <w:top w:w="0" w:type="dxa"/>
              <w:left w:w="108" w:type="dxa"/>
              <w:bottom w:w="0" w:type="dxa"/>
              <w:right w:w="108" w:type="dxa"/>
            </w:tcMar>
          </w:tcPr>
          <w:p w14:paraId="5B414F03" w14:textId="2549B1DC"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EF4417" w:rsidRDefault="00774AA5" w:rsidP="0003169B">
            <w:pPr>
              <w:spacing w:after="0" w:line="240" w:lineRule="auto"/>
              <w:rPr>
                <w:rFonts w:cstheme="minorHAnsi"/>
                <w:bCs/>
              </w:rPr>
            </w:pPr>
            <w:r w:rsidRPr="00EF4417">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EF4417" w:rsidRDefault="00774AA5" w:rsidP="0003169B">
            <w:pPr>
              <w:spacing w:after="0" w:line="240" w:lineRule="auto"/>
              <w:rPr>
                <w:rFonts w:cstheme="minorHAnsi"/>
                <w:bCs/>
              </w:rPr>
            </w:pPr>
            <w:r w:rsidRPr="00EF4417">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EF4417" w:rsidRDefault="00774AA5" w:rsidP="0003169B">
            <w:pPr>
              <w:spacing w:after="0" w:line="240" w:lineRule="auto"/>
              <w:rPr>
                <w:rFonts w:cstheme="minorHAnsi"/>
                <w:bCs/>
              </w:rPr>
            </w:pPr>
          </w:p>
        </w:tc>
      </w:tr>
      <w:tr w:rsidR="00774AA5" w:rsidRPr="00EF4417" w14:paraId="59E99749" w14:textId="77777777" w:rsidTr="000F01AF">
        <w:trPr>
          <w:trHeight w:val="20"/>
        </w:trPr>
        <w:tc>
          <w:tcPr>
            <w:tcW w:w="747" w:type="dxa"/>
            <w:tcMar>
              <w:top w:w="0" w:type="dxa"/>
              <w:left w:w="108" w:type="dxa"/>
              <w:bottom w:w="0" w:type="dxa"/>
              <w:right w:w="108" w:type="dxa"/>
            </w:tcMar>
          </w:tcPr>
          <w:p w14:paraId="7986B22C" w14:textId="28A1D23B"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EF4417" w:rsidRDefault="00774AA5" w:rsidP="0003169B">
            <w:pPr>
              <w:spacing w:after="0" w:line="240" w:lineRule="auto"/>
              <w:rPr>
                <w:rFonts w:cstheme="minorHAnsi"/>
                <w:bCs/>
              </w:rPr>
            </w:pPr>
            <w:r w:rsidRPr="00EF4417">
              <w:rPr>
                <w:rFonts w:cstheme="minorHAnsi"/>
                <w:bCs/>
              </w:rPr>
              <w:t xml:space="preserve">Perkančioji organizacija pirkimo dalyviams praneša apie priimtą sprendimą nustatyti laimėjusį pasiūlymą, </w:t>
            </w:r>
            <w:r w:rsidRPr="00EF4417">
              <w:rPr>
                <w:rFonts w:cstheme="minorHAnsi"/>
              </w:rPr>
              <w:t>dėl kurio bus sudaroma</w:t>
            </w:r>
            <w:r w:rsidRPr="00EF4417">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EF4417" w:rsidRDefault="00CC70B1" w:rsidP="0003169B">
            <w:pPr>
              <w:spacing w:after="0" w:line="240" w:lineRule="auto"/>
              <w:rPr>
                <w:rFonts w:cstheme="minorHAnsi"/>
                <w:bCs/>
              </w:rPr>
            </w:pPr>
            <w:r w:rsidRPr="00EF4417">
              <w:rPr>
                <w:rFonts w:cstheme="minorHAnsi"/>
                <w:bCs/>
              </w:rPr>
              <w:t>3</w:t>
            </w:r>
            <w:r w:rsidR="00774AA5" w:rsidRPr="00EF4417">
              <w:rPr>
                <w:rFonts w:cstheme="minorHAnsi"/>
                <w:bCs/>
              </w:rPr>
              <w:t xml:space="preserve"> (</w:t>
            </w:r>
            <w:r w:rsidR="00D707AB" w:rsidRPr="00EF4417">
              <w:rPr>
                <w:rFonts w:cstheme="minorHAnsi"/>
                <w:bCs/>
              </w:rPr>
              <w:t>tris</w:t>
            </w:r>
            <w:r w:rsidR="00774AA5" w:rsidRPr="00EF4417">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EF4417" w:rsidRDefault="00774AA5" w:rsidP="0003169B">
            <w:pPr>
              <w:spacing w:after="0" w:line="240" w:lineRule="auto"/>
              <w:rPr>
                <w:rFonts w:cstheme="minorHAnsi"/>
              </w:rPr>
            </w:pPr>
          </w:p>
        </w:tc>
      </w:tr>
      <w:tr w:rsidR="00774AA5" w:rsidRPr="00EF4417" w14:paraId="5D779D75" w14:textId="77777777" w:rsidTr="000F01AF">
        <w:trPr>
          <w:trHeight w:val="20"/>
        </w:trPr>
        <w:tc>
          <w:tcPr>
            <w:tcW w:w="747" w:type="dxa"/>
            <w:tcMar>
              <w:top w:w="0" w:type="dxa"/>
              <w:left w:w="108" w:type="dxa"/>
              <w:bottom w:w="0" w:type="dxa"/>
              <w:right w:w="108" w:type="dxa"/>
            </w:tcMar>
          </w:tcPr>
          <w:p w14:paraId="715DBD55" w14:textId="53D9A072"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EF4417" w:rsidRDefault="00774AA5" w:rsidP="0003169B">
            <w:pPr>
              <w:spacing w:after="0" w:line="240" w:lineRule="auto"/>
              <w:rPr>
                <w:rFonts w:cstheme="minorHAnsi"/>
                <w:bCs/>
              </w:rPr>
            </w:pPr>
            <w:r w:rsidRPr="00EF4417">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EF4417" w:rsidRDefault="00774AA5" w:rsidP="0003169B">
            <w:pPr>
              <w:spacing w:after="0" w:line="240" w:lineRule="auto"/>
              <w:rPr>
                <w:rFonts w:cstheme="minorHAnsi"/>
                <w:bCs/>
              </w:rPr>
            </w:pPr>
            <w:r w:rsidRPr="00EF4417">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EF441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F4417" w14:paraId="3739CF2C" w14:textId="77777777" w:rsidTr="000F01AF">
        <w:trPr>
          <w:trHeight w:val="20"/>
        </w:trPr>
        <w:tc>
          <w:tcPr>
            <w:tcW w:w="747" w:type="dxa"/>
            <w:tcMar>
              <w:top w:w="0" w:type="dxa"/>
              <w:left w:w="108" w:type="dxa"/>
              <w:bottom w:w="0" w:type="dxa"/>
              <w:right w:w="108" w:type="dxa"/>
            </w:tcMar>
          </w:tcPr>
          <w:p w14:paraId="50E0821F" w14:textId="51531F71"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EF4417" w:rsidRDefault="00774AA5" w:rsidP="0003169B">
            <w:pPr>
              <w:spacing w:after="0" w:line="240" w:lineRule="auto"/>
              <w:rPr>
                <w:rFonts w:cstheme="minorHAnsi"/>
                <w:bCs/>
              </w:rPr>
            </w:pPr>
            <w:r w:rsidRPr="00EF4417">
              <w:rPr>
                <w:rFonts w:cstheme="minorHAnsi"/>
                <w:color w:val="000000"/>
                <w:shd w:val="clear" w:color="auto" w:fill="FFFFFF"/>
              </w:rPr>
              <w:t xml:space="preserve">Tiekėjas turi teisę pateikti pretenziją perkančiajai organizacijai, pateikti prašymą ar pareikšti ieškinį teismui </w:t>
            </w:r>
            <w:r w:rsidRPr="00EF4417">
              <w:rPr>
                <w:rFonts w:cstheme="minorHAnsi"/>
                <w:bCs/>
              </w:rPr>
              <w:t>ne vėliau kaip per</w:t>
            </w:r>
          </w:p>
        </w:tc>
        <w:tc>
          <w:tcPr>
            <w:tcW w:w="3634" w:type="dxa"/>
            <w:tcMar>
              <w:top w:w="0" w:type="dxa"/>
              <w:left w:w="108" w:type="dxa"/>
              <w:bottom w:w="0" w:type="dxa"/>
              <w:right w:w="108" w:type="dxa"/>
            </w:tcMar>
          </w:tcPr>
          <w:p w14:paraId="765132CB" w14:textId="59496809" w:rsidR="00CE7FDF" w:rsidRPr="00EF4417" w:rsidRDefault="00774AA5" w:rsidP="00CE7FDF">
            <w:pPr>
              <w:spacing w:after="0" w:line="240" w:lineRule="auto"/>
              <w:rPr>
                <w:rFonts w:cstheme="minorHAnsi"/>
              </w:rPr>
            </w:pPr>
            <w:r w:rsidRPr="00EF4417">
              <w:rPr>
                <w:rFonts w:cstheme="minorHAnsi"/>
              </w:rPr>
              <w:t xml:space="preserve">5 (penkias) </w:t>
            </w:r>
            <w:r w:rsidR="007A5905" w:rsidRPr="00EF4417">
              <w:rPr>
                <w:rFonts w:cstheme="minorHAnsi"/>
              </w:rPr>
              <w:t xml:space="preserve">darbo </w:t>
            </w:r>
            <w:r w:rsidRPr="00EF4417">
              <w:rPr>
                <w:rFonts w:cstheme="minorHAnsi"/>
              </w:rPr>
              <w:t>dienas</w:t>
            </w:r>
          </w:p>
          <w:p w14:paraId="382D24E4" w14:textId="77777777" w:rsidR="00D65C16" w:rsidRPr="00EF4417" w:rsidRDefault="00D65C16" w:rsidP="00CE7FDF">
            <w:pPr>
              <w:spacing w:after="0" w:line="240" w:lineRule="auto"/>
              <w:rPr>
                <w:rFonts w:cstheme="minorHAnsi"/>
              </w:rPr>
            </w:pPr>
          </w:p>
          <w:p w14:paraId="38F150E0" w14:textId="091326A3" w:rsidR="006C7941" w:rsidRPr="00EF4417" w:rsidRDefault="00D65C16" w:rsidP="006C7941">
            <w:pPr>
              <w:spacing w:after="0" w:line="240" w:lineRule="auto"/>
              <w:jc w:val="both"/>
              <w:rPr>
                <w:rFonts w:cstheme="minorHAnsi"/>
              </w:rPr>
            </w:pPr>
            <w:r w:rsidRPr="00EF4417">
              <w:rPr>
                <w:rFonts w:cstheme="minorHAnsi"/>
              </w:rPr>
              <w:t xml:space="preserve">nuo </w:t>
            </w:r>
            <w:r w:rsidR="006C7941" w:rsidRPr="00EF4417">
              <w:rPr>
                <w:rFonts w:eastAsia="Arial" w:cstheme="minorHAnsi"/>
              </w:rPr>
              <w:t>perkančiosios organizacijos</w:t>
            </w:r>
            <w:r w:rsidRPr="00EF4417">
              <w:rPr>
                <w:rFonts w:cstheme="minorHAnsi"/>
              </w:rPr>
              <w:t xml:space="preserve"> pranešimo raštu apie jos priimtą sprendimą išsiuntimo tiekėjams dienos arba nuo paskelbimo apie </w:t>
            </w:r>
            <w:r w:rsidR="006C7941" w:rsidRPr="00EF4417">
              <w:rPr>
                <w:rFonts w:eastAsia="Arial" w:cstheme="minorHAnsi"/>
              </w:rPr>
              <w:t>perkančiosios organizacijos</w:t>
            </w:r>
            <w:r w:rsidRPr="00EF4417">
              <w:rPr>
                <w:rFonts w:cstheme="minorHAnsi"/>
              </w:rPr>
              <w:t xml:space="preserve"> priimtus sprendimus dienos, jei VPĮ nenumato reikalavimo raštu informuoti tiekėjus apie </w:t>
            </w:r>
            <w:r w:rsidRPr="00EF4417">
              <w:rPr>
                <w:rFonts w:eastAsia="Arial" w:cstheme="minorHAnsi"/>
              </w:rPr>
              <w:t xml:space="preserve"> </w:t>
            </w:r>
            <w:r w:rsidR="006C7941" w:rsidRPr="00EF4417">
              <w:rPr>
                <w:rFonts w:eastAsia="Arial" w:cstheme="minorHAnsi"/>
              </w:rPr>
              <w:t>perkančiosios organizacijos</w:t>
            </w:r>
            <w:r w:rsidRPr="00EF4417">
              <w:rPr>
                <w:rFonts w:cstheme="minorHAnsi"/>
              </w:rPr>
              <w:t xml:space="preserve"> priimtus sprendimus;</w:t>
            </w:r>
          </w:p>
          <w:p w14:paraId="24167C40" w14:textId="4434CEE0" w:rsidR="00774AA5" w:rsidRPr="00EF4417" w:rsidRDefault="00D65C16" w:rsidP="006C7941">
            <w:pPr>
              <w:spacing w:after="0" w:line="240" w:lineRule="auto"/>
              <w:jc w:val="both"/>
              <w:rPr>
                <w:rFonts w:cstheme="minorHAnsi"/>
              </w:rPr>
            </w:pPr>
            <w:r w:rsidRPr="00EF4417">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EF4417" w:rsidRDefault="00774AA5" w:rsidP="0003169B">
            <w:pPr>
              <w:spacing w:after="0" w:line="240" w:lineRule="auto"/>
              <w:rPr>
                <w:rFonts w:cstheme="minorHAnsi"/>
                <w:bCs/>
              </w:rPr>
            </w:pPr>
          </w:p>
        </w:tc>
      </w:tr>
      <w:tr w:rsidR="00774AA5" w:rsidRPr="00EF4417" w14:paraId="1A8FC6DE" w14:textId="77777777" w:rsidTr="000F01AF">
        <w:trPr>
          <w:trHeight w:val="20"/>
        </w:trPr>
        <w:tc>
          <w:tcPr>
            <w:tcW w:w="747" w:type="dxa"/>
            <w:tcMar>
              <w:top w:w="0" w:type="dxa"/>
              <w:left w:w="108" w:type="dxa"/>
              <w:bottom w:w="0" w:type="dxa"/>
              <w:right w:w="108" w:type="dxa"/>
            </w:tcMar>
          </w:tcPr>
          <w:p w14:paraId="3FCD8BCC" w14:textId="19D85D51" w:rsidR="00774AA5" w:rsidRPr="00EF4417" w:rsidRDefault="00774AA5"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EF4417" w:rsidRDefault="00774AA5" w:rsidP="0003169B">
            <w:pPr>
              <w:spacing w:after="0" w:line="240" w:lineRule="auto"/>
              <w:rPr>
                <w:rFonts w:cstheme="minorHAnsi"/>
              </w:rPr>
            </w:pPr>
            <w:r w:rsidRPr="00EF441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EF4417" w:rsidRDefault="00774AA5" w:rsidP="0003169B">
            <w:pPr>
              <w:spacing w:after="0" w:line="240" w:lineRule="auto"/>
              <w:rPr>
                <w:rFonts w:cstheme="minorHAnsi"/>
              </w:rPr>
            </w:pPr>
            <w:r w:rsidRPr="00EF4417">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EF4417" w:rsidRDefault="00774AA5" w:rsidP="0003169B">
            <w:pPr>
              <w:spacing w:after="0" w:line="240" w:lineRule="auto"/>
              <w:rPr>
                <w:rFonts w:cstheme="minorHAnsi"/>
              </w:rPr>
            </w:pPr>
          </w:p>
        </w:tc>
      </w:tr>
      <w:tr w:rsidR="00774AA5" w:rsidRPr="00EF4417" w14:paraId="65BDD6BA" w14:textId="77777777" w:rsidTr="000F01AF">
        <w:trPr>
          <w:trHeight w:val="20"/>
        </w:trPr>
        <w:tc>
          <w:tcPr>
            <w:tcW w:w="747" w:type="dxa"/>
            <w:tcMar>
              <w:top w:w="0" w:type="dxa"/>
              <w:left w:w="108" w:type="dxa"/>
              <w:bottom w:w="0" w:type="dxa"/>
              <w:right w:w="108" w:type="dxa"/>
            </w:tcMar>
          </w:tcPr>
          <w:p w14:paraId="18CCF556" w14:textId="1FABF3A4" w:rsidR="00774AA5" w:rsidRPr="00EF4417"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74AA5" w:rsidRPr="00EF4417" w:rsidRDefault="00774AA5" w:rsidP="0003169B">
            <w:pPr>
              <w:spacing w:after="0" w:line="240" w:lineRule="auto"/>
              <w:rPr>
                <w:rFonts w:cstheme="minorHAnsi"/>
                <w:bCs/>
              </w:rPr>
            </w:pPr>
            <w:r w:rsidRPr="00EF4417">
              <w:rPr>
                <w:rFonts w:cstheme="minorHAnsi"/>
              </w:rPr>
              <w:t xml:space="preserve">Jeigu perkančioji organizacija per nustatytą terminą neišnagrinėja jai pateiktos pretenzijos, </w:t>
            </w:r>
            <w:r w:rsidRPr="00EF4417">
              <w:rPr>
                <w:rFonts w:cstheme="minorHAnsi"/>
              </w:rPr>
              <w:lastRenderedPageBreak/>
              <w:t>tiekėjas turi teisę pateikti prašymą ar pareikšti ieškinį teismui per</w:t>
            </w:r>
            <w:r w:rsidRPr="00EF4417">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EF4417" w:rsidRDefault="00774AA5" w:rsidP="0003169B">
            <w:pPr>
              <w:spacing w:after="0" w:line="240" w:lineRule="auto"/>
              <w:rPr>
                <w:rFonts w:cstheme="minorHAnsi"/>
              </w:rPr>
            </w:pPr>
            <w:r w:rsidRPr="00EF4417">
              <w:rPr>
                <w:rFonts w:cstheme="minorHAnsi"/>
              </w:rPr>
              <w:lastRenderedPageBreak/>
              <w:t xml:space="preserve">per 15 (penkiolika) dienų nuo dienos, kurią perkančioji organizacija turėjo raštu pranešti apie priimtą sprendimą </w:t>
            </w:r>
            <w:r w:rsidRPr="00EF4417">
              <w:rPr>
                <w:rFonts w:cstheme="minorHAnsi"/>
              </w:rPr>
              <w:lastRenderedPageBreak/>
              <w:t>pretenziją pateikusiam tiekėjui,   suinteresuotiems pirkimo dalyviams.</w:t>
            </w:r>
          </w:p>
        </w:tc>
        <w:tc>
          <w:tcPr>
            <w:tcW w:w="2946" w:type="dxa"/>
            <w:tcMar>
              <w:top w:w="0" w:type="dxa"/>
              <w:left w:w="108" w:type="dxa"/>
              <w:bottom w:w="0" w:type="dxa"/>
              <w:right w:w="108" w:type="dxa"/>
            </w:tcMar>
          </w:tcPr>
          <w:p w14:paraId="2FDA5363" w14:textId="6C91B860" w:rsidR="00774AA5" w:rsidRPr="00EF4417" w:rsidRDefault="00774AA5" w:rsidP="0003169B">
            <w:pPr>
              <w:spacing w:after="0" w:line="240" w:lineRule="auto"/>
              <w:rPr>
                <w:rFonts w:cstheme="minorHAnsi"/>
              </w:rPr>
            </w:pPr>
          </w:p>
        </w:tc>
      </w:tr>
      <w:tr w:rsidR="00774AA5" w:rsidRPr="00EF4417" w14:paraId="1EEDC62F" w14:textId="77777777" w:rsidTr="000F01AF">
        <w:trPr>
          <w:trHeight w:val="20"/>
        </w:trPr>
        <w:tc>
          <w:tcPr>
            <w:tcW w:w="747" w:type="dxa"/>
            <w:tcMar>
              <w:top w:w="0" w:type="dxa"/>
              <w:left w:w="108" w:type="dxa"/>
              <w:bottom w:w="0" w:type="dxa"/>
              <w:right w:w="108" w:type="dxa"/>
            </w:tcMar>
          </w:tcPr>
          <w:p w14:paraId="3EE38EA3" w14:textId="7B1FEB4A" w:rsidR="00774AA5" w:rsidRPr="00EF4417" w:rsidRDefault="00774AA5"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EF4417" w:rsidRDefault="00774AA5" w:rsidP="0003169B">
            <w:pPr>
              <w:spacing w:after="0" w:line="240" w:lineRule="auto"/>
              <w:rPr>
                <w:rFonts w:cstheme="minorHAnsi"/>
              </w:rPr>
            </w:pPr>
            <w:r w:rsidRPr="00EF4417">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EF4417" w:rsidRDefault="00774AA5" w:rsidP="00433991">
            <w:pPr>
              <w:spacing w:after="0" w:line="240" w:lineRule="auto"/>
              <w:jc w:val="both"/>
              <w:rPr>
                <w:rFonts w:cstheme="minorHAnsi"/>
              </w:rPr>
            </w:pPr>
            <w:r w:rsidRPr="00EF4417">
              <w:rPr>
                <w:rFonts w:cstheme="minorHAnsi"/>
                <w:bCs/>
              </w:rPr>
              <w:t xml:space="preserve">5 (penkių) </w:t>
            </w:r>
            <w:r w:rsidR="00024DB9" w:rsidRPr="00EF4417">
              <w:rPr>
                <w:rFonts w:cstheme="minorHAnsi"/>
                <w:bCs/>
              </w:rPr>
              <w:t xml:space="preserve">darbo </w:t>
            </w:r>
            <w:r w:rsidRPr="00EF4417">
              <w:rPr>
                <w:rFonts w:cstheme="minorHAnsi"/>
                <w:bCs/>
              </w:rPr>
              <w:t>dienų,</w:t>
            </w:r>
            <w:r w:rsidRPr="00EF4417">
              <w:rPr>
                <w:rFonts w:cstheme="minorHAnsi"/>
              </w:rPr>
              <w:t xml:space="preserve"> nuo pranešimo apie sprendimą sudaryti sutartį (o jei buvau gauta pretenzija – </w:t>
            </w:r>
            <w:r w:rsidRPr="00EF4417">
              <w:t>nuo pranešimo raštu apie jos priimtą sprendimą</w:t>
            </w:r>
            <w:r w:rsidRPr="00EF4417">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EF4417" w:rsidRDefault="00774AA5" w:rsidP="0003169B">
            <w:pPr>
              <w:spacing w:after="0" w:line="240" w:lineRule="auto"/>
              <w:rPr>
                <w:rFonts w:cstheme="minorHAnsi"/>
              </w:rPr>
            </w:pPr>
          </w:p>
        </w:tc>
      </w:tr>
      <w:tr w:rsidR="00451AF7" w:rsidRPr="00EF4417" w14:paraId="74B4ACF3" w14:textId="77777777" w:rsidTr="000F01AF">
        <w:trPr>
          <w:trHeight w:val="20"/>
        </w:trPr>
        <w:tc>
          <w:tcPr>
            <w:tcW w:w="747" w:type="dxa"/>
            <w:tcMar>
              <w:top w:w="0" w:type="dxa"/>
              <w:left w:w="108" w:type="dxa"/>
              <w:bottom w:w="0" w:type="dxa"/>
              <w:right w:w="108" w:type="dxa"/>
            </w:tcMar>
          </w:tcPr>
          <w:p w14:paraId="5A1CA8A8" w14:textId="77777777" w:rsidR="00F50C57" w:rsidRPr="00EF4417" w:rsidRDefault="00F50C57"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EF4417" w:rsidRDefault="00F50C57" w:rsidP="0003169B">
            <w:pPr>
              <w:spacing w:after="0" w:line="240" w:lineRule="auto"/>
              <w:rPr>
                <w:rFonts w:cstheme="minorHAnsi"/>
              </w:rPr>
            </w:pPr>
            <w:r w:rsidRPr="00EF4417">
              <w:rPr>
                <w:rFonts w:cstheme="minorHAnsi"/>
              </w:rPr>
              <w:t xml:space="preserve">Jeigu </w:t>
            </w:r>
            <w:r w:rsidR="00F46E88" w:rsidRPr="00EF4417">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EF4417" w:rsidRDefault="000B4E01" w:rsidP="00451AF7">
            <w:pPr>
              <w:spacing w:after="0" w:line="240" w:lineRule="auto"/>
              <w:jc w:val="both"/>
              <w:rPr>
                <w:rFonts w:cstheme="minorHAnsi"/>
                <w:i/>
                <w:iCs/>
                <w:color w:val="FF0000"/>
              </w:rPr>
            </w:pPr>
            <w:r w:rsidRPr="00EF4417">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F4417"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EF4417" w:rsidRDefault="00F50C57" w:rsidP="0003169B">
            <w:pPr>
              <w:spacing w:after="0" w:line="240" w:lineRule="auto"/>
              <w:rPr>
                <w:rFonts w:cstheme="minorHAnsi"/>
              </w:rPr>
            </w:pPr>
          </w:p>
        </w:tc>
      </w:tr>
    </w:tbl>
    <w:p w14:paraId="7300D3EE" w14:textId="187855F2" w:rsidR="008F59C5" w:rsidRPr="00EF4417" w:rsidRDefault="008F59C5" w:rsidP="008D704D">
      <w:pPr>
        <w:tabs>
          <w:tab w:val="left" w:pos="2977"/>
        </w:tabs>
        <w:spacing w:after="120" w:line="20" w:lineRule="atLeast"/>
        <w:jc w:val="center"/>
        <w:rPr>
          <w:rFonts w:eastAsia="Calibri" w:cstheme="minorHAnsi"/>
        </w:rPr>
      </w:pPr>
    </w:p>
    <w:p w14:paraId="4D10CC3E" w14:textId="4EFD242F" w:rsidR="00A4599F" w:rsidRPr="00EF4417" w:rsidRDefault="008F59C5" w:rsidP="009F0698">
      <w:pPr>
        <w:rPr>
          <w:rFonts w:eastAsia="Calibri" w:cstheme="minorHAnsi"/>
        </w:rPr>
      </w:pPr>
      <w:r w:rsidRPr="00EF4417">
        <w:rPr>
          <w:rFonts w:eastAsia="Calibri" w:cstheme="minorHAnsi"/>
        </w:rPr>
        <w:br w:type="page"/>
      </w:r>
    </w:p>
    <w:p w14:paraId="01D56E47" w14:textId="69C5E54E" w:rsidR="008D704D" w:rsidRPr="00EF4417" w:rsidRDefault="008D704D" w:rsidP="008D704D">
      <w:pPr>
        <w:pStyle w:val="Heading2"/>
        <w:ind w:left="5103"/>
        <w:rPr>
          <w:rFonts w:asciiTheme="minorHAnsi" w:eastAsia="Calibri" w:hAnsiTheme="minorHAnsi" w:cstheme="minorHAnsi"/>
          <w:color w:val="0070C0"/>
          <w:sz w:val="21"/>
          <w:szCs w:val="21"/>
        </w:rPr>
      </w:pPr>
      <w:bookmarkStart w:id="27" w:name="_Ref38539939"/>
      <w:bookmarkStart w:id="28" w:name="_Ref38541068"/>
      <w:bookmarkStart w:id="29" w:name="_Ref38885053"/>
      <w:bookmarkStart w:id="30" w:name="_Ref38899023"/>
      <w:bookmarkStart w:id="31" w:name="_Toc126333940"/>
      <w:r w:rsidRPr="00EF4417">
        <w:rPr>
          <w:rFonts w:asciiTheme="minorHAnsi" w:eastAsia="Calibri" w:hAnsiTheme="minorHAnsi" w:cstheme="minorHAnsi"/>
          <w:color w:val="0070C0"/>
          <w:sz w:val="21"/>
          <w:szCs w:val="21"/>
        </w:rPr>
        <w:lastRenderedPageBreak/>
        <w:t xml:space="preserve">Pirkimo sąlygų </w:t>
      </w:r>
      <w:r w:rsidR="005F0B78" w:rsidRPr="00EF4417">
        <w:rPr>
          <w:rFonts w:asciiTheme="minorHAnsi" w:eastAsia="Calibri" w:hAnsiTheme="minorHAnsi" w:cstheme="minorHAnsi"/>
          <w:color w:val="0070C0"/>
          <w:sz w:val="21"/>
          <w:szCs w:val="21"/>
        </w:rPr>
        <w:t>2</w:t>
      </w:r>
      <w:r w:rsidRPr="00EF4417">
        <w:rPr>
          <w:rFonts w:asciiTheme="minorHAnsi" w:eastAsia="Calibri" w:hAnsiTheme="minorHAnsi" w:cstheme="minorHAnsi"/>
          <w:color w:val="0070C0"/>
          <w:sz w:val="21"/>
          <w:szCs w:val="21"/>
        </w:rPr>
        <w:t xml:space="preserve"> priedas „Techninė specifikacija“</w:t>
      </w:r>
      <w:bookmarkEnd w:id="27"/>
      <w:bookmarkEnd w:id="28"/>
      <w:bookmarkEnd w:id="29"/>
      <w:bookmarkEnd w:id="30"/>
      <w:bookmarkEnd w:id="31"/>
    </w:p>
    <w:p w14:paraId="251A9256" w14:textId="77777777" w:rsidR="00281735" w:rsidRPr="00EF4417" w:rsidRDefault="00281735" w:rsidP="00281735">
      <w:pPr>
        <w:jc w:val="center"/>
        <w:rPr>
          <w:rFonts w:cstheme="minorHAnsi"/>
          <w:b/>
          <w:bCs/>
        </w:rPr>
      </w:pPr>
    </w:p>
    <w:p w14:paraId="5213DBA9" w14:textId="046EAE1F" w:rsidR="008D704D" w:rsidRPr="00EF4417" w:rsidRDefault="00281735" w:rsidP="00BE1858">
      <w:pPr>
        <w:pStyle w:val="Subtitle"/>
        <w:jc w:val="center"/>
      </w:pPr>
      <w:r w:rsidRPr="00EF4417">
        <w:t>TECHNINĖ SPECIFIKACIJA</w:t>
      </w:r>
    </w:p>
    <w:p w14:paraId="0A2D3FA5" w14:textId="77777777" w:rsidR="00D141D4" w:rsidRPr="00EF4417" w:rsidRDefault="00D141D4" w:rsidP="00D141D4">
      <w:pPr>
        <w:tabs>
          <w:tab w:val="left" w:pos="810"/>
          <w:tab w:val="left" w:pos="990"/>
        </w:tabs>
        <w:spacing w:after="0" w:line="240" w:lineRule="auto"/>
        <w:ind w:firstLine="720"/>
        <w:jc w:val="both"/>
        <w:rPr>
          <w:rFonts w:eastAsia="Calibri" w:cstheme="minorHAnsi"/>
          <w:i/>
          <w:iCs/>
          <w:color w:val="7030A0"/>
        </w:rPr>
      </w:pPr>
      <w:r w:rsidRPr="00EF4417">
        <w:rPr>
          <w:rFonts w:eastAsia="Calibri" w:cstheme="minorHAnsi"/>
          <w:i/>
          <w:iCs/>
          <w:color w:val="7030A0"/>
        </w:rPr>
        <w:t>Techninėje specifikacijoje apibūdinamos perkamų prekių, paslaugų ar darbų ypatybės, reikalavimai pirkimo objektui. Ji rengiama vadovaujantis VPĮ 37 straipsniu.</w:t>
      </w:r>
    </w:p>
    <w:p w14:paraId="4BA2FBBC" w14:textId="5ED56D81" w:rsidR="00717724" w:rsidRPr="00EF4417" w:rsidRDefault="00D141D4" w:rsidP="00D141D4">
      <w:pPr>
        <w:tabs>
          <w:tab w:val="left" w:pos="810"/>
          <w:tab w:val="left" w:pos="990"/>
        </w:tabs>
        <w:spacing w:after="0" w:line="240" w:lineRule="auto"/>
        <w:jc w:val="both"/>
        <w:rPr>
          <w:rFonts w:eastAsia="Calibri" w:cstheme="minorHAnsi"/>
          <w:i/>
          <w:iCs/>
          <w:color w:val="7030A0"/>
        </w:rPr>
      </w:pPr>
      <w:r w:rsidRPr="00EF4417">
        <w:rPr>
          <w:rFonts w:eastAsia="Calibri" w:cstheme="minorHAnsi"/>
          <w:i/>
          <w:iCs/>
          <w:color w:val="7030A0"/>
        </w:rPr>
        <w:tab/>
        <w:t>Pateikiama atskiru priedu. Pirkimo sąlygų 2 priedas „Techninė specifikacija“</w:t>
      </w:r>
    </w:p>
    <w:p w14:paraId="4BE2FB0C" w14:textId="77777777" w:rsidR="00D141D4" w:rsidRPr="00EF4417" w:rsidRDefault="00D141D4" w:rsidP="008D704D">
      <w:pPr>
        <w:pStyle w:val="Heading2"/>
        <w:ind w:left="5103"/>
        <w:rPr>
          <w:rFonts w:asciiTheme="minorHAnsi" w:eastAsia="Calibri" w:hAnsiTheme="minorHAnsi" w:cstheme="minorHAnsi"/>
          <w:color w:val="0070C0"/>
          <w:sz w:val="21"/>
          <w:szCs w:val="21"/>
        </w:rPr>
      </w:pPr>
      <w:bookmarkStart w:id="32" w:name="_Ref38285444"/>
      <w:bookmarkStart w:id="33" w:name="_Ref38291496"/>
      <w:bookmarkStart w:id="34" w:name="_Toc126333941"/>
    </w:p>
    <w:p w14:paraId="086024E9" w14:textId="77777777" w:rsidR="00D141D4" w:rsidRPr="00EF4417" w:rsidRDefault="00D141D4">
      <w:pPr>
        <w:rPr>
          <w:rFonts w:eastAsia="Calibri" w:cstheme="minorHAnsi"/>
          <w:color w:val="0070C0"/>
        </w:rPr>
      </w:pPr>
      <w:r w:rsidRPr="00EF4417">
        <w:rPr>
          <w:rFonts w:eastAsia="Calibri" w:cstheme="minorHAnsi"/>
          <w:color w:val="0070C0"/>
        </w:rPr>
        <w:br w:type="page"/>
      </w:r>
    </w:p>
    <w:p w14:paraId="73F43DFB" w14:textId="38885C69" w:rsidR="008D704D" w:rsidRPr="00EF4417" w:rsidRDefault="008D704D" w:rsidP="00D141D4">
      <w:pPr>
        <w:jc w:val="right"/>
        <w:rPr>
          <w:rFonts w:eastAsia="Calibri" w:cstheme="minorHAnsi"/>
          <w:color w:val="0070C0"/>
        </w:rPr>
      </w:pPr>
      <w:r w:rsidRPr="00EF4417">
        <w:rPr>
          <w:rFonts w:eastAsia="Calibri" w:cstheme="minorHAnsi"/>
          <w:color w:val="0070C0"/>
        </w:rPr>
        <w:lastRenderedPageBreak/>
        <w:t xml:space="preserve">Pirkimo sąlygų </w:t>
      </w:r>
      <w:r w:rsidR="00F1334C" w:rsidRPr="00EF4417">
        <w:rPr>
          <w:rFonts w:eastAsia="Calibri" w:cstheme="minorHAnsi"/>
          <w:color w:val="0070C0"/>
        </w:rPr>
        <w:t>3</w:t>
      </w:r>
      <w:r w:rsidRPr="00EF4417">
        <w:rPr>
          <w:rFonts w:eastAsia="Calibri" w:cstheme="minorHAnsi"/>
          <w:color w:val="0070C0"/>
        </w:rPr>
        <w:t xml:space="preserve"> priedas „Tiekėjų pašalinimo pagrindai“</w:t>
      </w:r>
      <w:bookmarkEnd w:id="32"/>
      <w:bookmarkEnd w:id="33"/>
      <w:bookmarkEnd w:id="34"/>
    </w:p>
    <w:p w14:paraId="11D35D3F" w14:textId="77777777" w:rsidR="000E6657" w:rsidRPr="00EF4417" w:rsidRDefault="000E6657" w:rsidP="000E6657">
      <w:pPr>
        <w:jc w:val="center"/>
        <w:rPr>
          <w:rFonts w:cstheme="minorHAnsi"/>
          <w:b/>
          <w:bCs/>
          <w:smallCaps/>
          <w:sz w:val="22"/>
          <w:szCs w:val="22"/>
        </w:rPr>
      </w:pPr>
    </w:p>
    <w:p w14:paraId="626BA16A" w14:textId="7E655DFB" w:rsidR="000E6657" w:rsidRPr="00EF4417" w:rsidRDefault="000E6657" w:rsidP="00BE1858">
      <w:pPr>
        <w:pStyle w:val="Subtitle"/>
        <w:jc w:val="center"/>
      </w:pPr>
      <w:r w:rsidRPr="00EF4417">
        <w:t>TIEKĖJŲ PAŠALINIMO PAGRINDAI</w:t>
      </w:r>
    </w:p>
    <w:p w14:paraId="1B30C6BF" w14:textId="3CB28EAB" w:rsidR="00C96CEC" w:rsidRPr="00EF4417" w:rsidRDefault="00684A39" w:rsidP="00E81709">
      <w:r w:rsidRPr="00EF4417">
        <w:rPr>
          <w:color w:val="7030A0"/>
        </w:rPr>
        <w:t>Perkančioji org</w:t>
      </w:r>
      <w:r w:rsidR="003D3597" w:rsidRPr="00EF4417">
        <w:rPr>
          <w:color w:val="7030A0"/>
        </w:rPr>
        <w:t xml:space="preserve">anizacija </w:t>
      </w:r>
      <w:r w:rsidR="009C43B4" w:rsidRPr="00EF4417">
        <w:rPr>
          <w:color w:val="7030A0"/>
        </w:rPr>
        <w:t xml:space="preserve">šiame priede pateikia informaciją apie </w:t>
      </w:r>
      <w:r w:rsidR="005464B7" w:rsidRPr="00EF4417">
        <w:rPr>
          <w:color w:val="7030A0"/>
        </w:rPr>
        <w:t>tiekėjams taikomus pašalinimo pagrindus</w:t>
      </w:r>
      <w:r w:rsidR="005464B7" w:rsidRPr="00EF4417">
        <w:t xml:space="preserve"> </w:t>
      </w:r>
      <w:r w:rsidR="00C96CEC" w:rsidRPr="00EF4417">
        <w:rPr>
          <w:color w:val="7030A0"/>
        </w:rPr>
        <w:t>(</w:t>
      </w:r>
      <w:r w:rsidR="00C84604" w:rsidRPr="00EF4417">
        <w:rPr>
          <w:color w:val="7030A0"/>
        </w:rPr>
        <w:t xml:space="preserve">žr. </w:t>
      </w:r>
      <w:hyperlink r:id="rId13" w:history="1">
        <w:r w:rsidR="00C84604" w:rsidRPr="00EF4417">
          <w:rPr>
            <w:rStyle w:val="Hyperlink"/>
            <w:color w:val="7030A0"/>
          </w:rPr>
          <w:t>P</w:t>
        </w:r>
        <w:r w:rsidR="00C96CEC" w:rsidRPr="00EF4417">
          <w:rPr>
            <w:rStyle w:val="Hyperlink"/>
            <w:color w:val="7030A0"/>
          </w:rPr>
          <w:t xml:space="preserve">ašalinimo </w:t>
        </w:r>
        <w:r w:rsidR="00C84604" w:rsidRPr="00EF4417">
          <w:rPr>
            <w:rStyle w:val="Hyperlink"/>
            <w:color w:val="7030A0"/>
          </w:rPr>
          <w:t>pagrindų lentelę</w:t>
        </w:r>
      </w:hyperlink>
      <w:r w:rsidR="00C84604" w:rsidRPr="00EF4417">
        <w:rPr>
          <w:color w:val="7030A0"/>
        </w:rPr>
        <w:t>)</w:t>
      </w:r>
      <w:r w:rsidR="00C84604" w:rsidRPr="00EF4417">
        <w:rPr>
          <w:i/>
          <w:iCs/>
        </w:rPr>
        <w:t>.</w:t>
      </w:r>
    </w:p>
    <w:p w14:paraId="327B1AA3" w14:textId="63305FBB" w:rsidR="00A4599F" w:rsidRPr="00EF4417" w:rsidRDefault="003F1531" w:rsidP="00C6497D">
      <w:pPr>
        <w:jc w:val="center"/>
        <w:rPr>
          <w:rFonts w:cstheme="minorHAnsi"/>
          <w:b/>
          <w:bCs/>
          <w:smallCaps/>
          <w:sz w:val="22"/>
          <w:szCs w:val="22"/>
        </w:rPr>
      </w:pPr>
      <w:r w:rsidRPr="00EF4417">
        <w:rPr>
          <w:rFonts w:cstheme="minorHAnsi"/>
          <w:smallCaps/>
          <w:sz w:val="22"/>
          <w:szCs w:val="22"/>
        </w:rPr>
        <w:t>__________</w:t>
      </w:r>
      <w:r w:rsidR="00A4599F" w:rsidRPr="00EF4417">
        <w:rPr>
          <w:rFonts w:cstheme="minorHAnsi"/>
          <w:b/>
          <w:bCs/>
          <w:smallCaps/>
          <w:sz w:val="22"/>
          <w:szCs w:val="22"/>
        </w:rPr>
        <w:br w:type="page"/>
      </w:r>
    </w:p>
    <w:p w14:paraId="7BFABC1F" w14:textId="6709A453" w:rsidR="008D704D" w:rsidRPr="00EF4417" w:rsidRDefault="008D704D" w:rsidP="009C2357">
      <w:pPr>
        <w:pStyle w:val="Heading2"/>
        <w:ind w:left="5103"/>
        <w:rPr>
          <w:rFonts w:asciiTheme="minorHAnsi" w:eastAsia="Calibri" w:hAnsiTheme="minorHAnsi" w:cstheme="minorHAnsi"/>
          <w:color w:val="0070C0"/>
          <w:sz w:val="21"/>
          <w:szCs w:val="21"/>
        </w:rPr>
      </w:pPr>
      <w:bookmarkStart w:id="35" w:name="_Ref38291223"/>
      <w:bookmarkStart w:id="36" w:name="_Ref38291334"/>
      <w:bookmarkStart w:id="37" w:name="_Ref38533412"/>
      <w:bookmarkStart w:id="38" w:name="_Toc126333942"/>
      <w:r w:rsidRPr="00EF4417">
        <w:rPr>
          <w:rFonts w:asciiTheme="minorHAnsi" w:eastAsia="Calibri" w:hAnsiTheme="minorHAnsi" w:cstheme="minorHAnsi"/>
          <w:color w:val="0070C0"/>
          <w:sz w:val="21"/>
          <w:szCs w:val="21"/>
        </w:rPr>
        <w:lastRenderedPageBreak/>
        <w:t xml:space="preserve">Pirkimo sąlygų </w:t>
      </w:r>
      <w:r w:rsidR="00F1334C" w:rsidRPr="00EF4417">
        <w:rPr>
          <w:rFonts w:asciiTheme="minorHAnsi" w:eastAsia="Calibri" w:hAnsiTheme="minorHAnsi" w:cstheme="minorHAnsi"/>
          <w:color w:val="0070C0"/>
          <w:sz w:val="21"/>
          <w:szCs w:val="21"/>
        </w:rPr>
        <w:t>4</w:t>
      </w:r>
      <w:r w:rsidRPr="00EF4417">
        <w:rPr>
          <w:rFonts w:asciiTheme="minorHAnsi" w:eastAsia="Calibri" w:hAnsiTheme="minorHAnsi" w:cstheme="minorHAnsi"/>
          <w:color w:val="0070C0"/>
          <w:sz w:val="21"/>
          <w:szCs w:val="21"/>
        </w:rPr>
        <w:t xml:space="preserve"> priedas „Tiekėjų kvalifikacijos reikalavimai</w:t>
      </w:r>
      <w:r w:rsidR="00283391" w:rsidRPr="00EF4417">
        <w:rPr>
          <w:rFonts w:asciiTheme="minorHAnsi" w:eastAsia="Calibri" w:hAnsiTheme="minorHAnsi" w:cstheme="minorHAnsi"/>
          <w:color w:val="0070C0"/>
          <w:sz w:val="21"/>
          <w:szCs w:val="21"/>
        </w:rPr>
        <w:t xml:space="preserve"> ir reikalaujami kokybės bei aplinkos apsaugos vadybos sistemų standartai</w:t>
      </w:r>
      <w:r w:rsidRPr="00EF4417">
        <w:rPr>
          <w:rFonts w:asciiTheme="minorHAnsi" w:eastAsia="Calibri" w:hAnsiTheme="minorHAnsi" w:cstheme="minorHAnsi"/>
          <w:color w:val="0070C0"/>
          <w:sz w:val="21"/>
          <w:szCs w:val="21"/>
        </w:rPr>
        <w:t>“</w:t>
      </w:r>
      <w:bookmarkEnd w:id="35"/>
      <w:bookmarkEnd w:id="36"/>
      <w:bookmarkEnd w:id="37"/>
      <w:bookmarkEnd w:id="38"/>
    </w:p>
    <w:p w14:paraId="70EF5423" w14:textId="77777777" w:rsidR="002F396F" w:rsidRPr="00EF4417" w:rsidRDefault="002F396F" w:rsidP="00DE290C">
      <w:pPr>
        <w:rPr>
          <w:rFonts w:cstheme="minorHAnsi"/>
          <w:b/>
          <w:bCs/>
          <w:smallCaps/>
          <w:sz w:val="22"/>
          <w:szCs w:val="22"/>
        </w:rPr>
      </w:pPr>
    </w:p>
    <w:p w14:paraId="2E4A6A51" w14:textId="7093DA19" w:rsidR="002F396F" w:rsidRPr="00EF4417" w:rsidRDefault="002F396F" w:rsidP="007C0612">
      <w:pPr>
        <w:pStyle w:val="Subtitle"/>
        <w:spacing w:line="240" w:lineRule="auto"/>
        <w:jc w:val="center"/>
        <w:rPr>
          <w:smallCaps/>
        </w:rPr>
      </w:pPr>
      <w:r w:rsidRPr="00EF4417">
        <w:rPr>
          <w:smallCaps/>
        </w:rPr>
        <w:t>TIEKĖJŲ KVALIFIKACIJOS REIKALAVIMAI</w:t>
      </w:r>
      <w:r w:rsidR="00955F2F" w:rsidRPr="00EF4417">
        <w:rPr>
          <w:smallCaps/>
        </w:rPr>
        <w:t xml:space="preserve"> IR REIKALAVIMAI LAIKYTIS </w:t>
      </w:r>
      <w:r w:rsidR="00955F2F" w:rsidRPr="00EF4417">
        <w:rPr>
          <w:lang w:eastAsia="en-US"/>
        </w:rPr>
        <w:t>KOKYBĖS VADYBOS SISTEMOS IR (ARBA) APLINKOS APSAUGOS VADYBOS SISTEMOS STANDARTŲ</w:t>
      </w:r>
    </w:p>
    <w:p w14:paraId="60B048C3" w14:textId="77777777" w:rsidR="00987019" w:rsidRPr="00987019" w:rsidRDefault="00987019" w:rsidP="00987019">
      <w:pPr>
        <w:spacing w:before="60" w:after="60" w:line="256" w:lineRule="auto"/>
        <w:rPr>
          <w:rFonts w:eastAsiaTheme="minorHAnsi" w:cstheme="minorHAnsi"/>
          <w:lang w:eastAsia="en-US"/>
        </w:rPr>
      </w:pPr>
      <w:r w:rsidRPr="00987019">
        <w:rPr>
          <w:rFonts w:eastAsiaTheme="minorHAnsi" w:cstheme="minorHAnsi"/>
          <w:lang w:eastAsia="en-US"/>
        </w:rPr>
        <w:t>Tiekėjo kvalifikacijos reikalavimai nustatomi vadovaujantis Tiekėjo kvalifikacijos reikalavimų nustatymo metodika, patvirtinta Viešųjų pirkimų tarnybos direktoriaus 2017 m. birželio 29 d. įsakymu Nr. 1S-105.</w:t>
      </w:r>
    </w:p>
    <w:p w14:paraId="65E451C1" w14:textId="77777777" w:rsidR="00987019" w:rsidRPr="00987019" w:rsidRDefault="00987019" w:rsidP="00987019">
      <w:pPr>
        <w:spacing w:before="60" w:after="60" w:line="256" w:lineRule="auto"/>
        <w:rPr>
          <w:rFonts w:eastAsiaTheme="minorHAnsi" w:cstheme="minorHAnsi"/>
          <w:lang w:eastAsia="en-US"/>
        </w:rPr>
      </w:pPr>
      <w:r w:rsidRPr="00987019">
        <w:rPr>
          <w:rFonts w:eastAsiaTheme="minorHAnsi" w:cstheme="minorHAnsi"/>
          <w:lang w:eastAsia="en-US"/>
        </w:rPr>
        <w:t>Jeigu pirkimas yra skaidomas į dalis, šie reikalavimai nustatomi kiekvienai pirkimo daliai atskirai.</w:t>
      </w:r>
    </w:p>
    <w:p w14:paraId="36607A18" w14:textId="77777777" w:rsidR="0020417D" w:rsidRPr="003372C9" w:rsidRDefault="0020417D" w:rsidP="003372C9">
      <w:pPr>
        <w:spacing w:before="60" w:after="60" w:line="256" w:lineRule="auto"/>
        <w:jc w:val="both"/>
        <w:rPr>
          <w:rFonts w:eastAsiaTheme="minorHAnsi" w:cstheme="minorHAnsi"/>
        </w:rPr>
      </w:pPr>
    </w:p>
    <w:p w14:paraId="3E802A48" w14:textId="115026FF" w:rsidR="003372C9" w:rsidRPr="003372C9" w:rsidRDefault="003372C9" w:rsidP="003372C9">
      <w:pPr>
        <w:spacing w:before="60" w:after="60" w:line="256" w:lineRule="auto"/>
        <w:jc w:val="both"/>
        <w:rPr>
          <w:rFonts w:eastAsiaTheme="minorHAnsi" w:cstheme="minorHAnsi"/>
        </w:rPr>
      </w:pPr>
      <w:r>
        <w:rPr>
          <w:rFonts w:eastAsiaTheme="minorHAnsi" w:cstheme="minorHAnsi"/>
        </w:rPr>
        <w:t>1.</w:t>
      </w:r>
      <w:r w:rsidRPr="003372C9">
        <w:rPr>
          <w:rFonts w:eastAsiaTheme="minorHAnsi" w:cstheme="minorHAnsi"/>
        </w:rPr>
        <w:t xml:space="preserve">  Tiekėjo kvalifikacija turi atitikti šiame priede nustatytus kvalifikacijos reikalavimus. Jei pasiūlymas teikiamas ūkio subjektų grupės jungtinės veiklos sutarties pagrindu, bent vienas ūkio subjektų grupės narys arba visi ūkio subjektų grupės nariai kartu turi atitikti šiame priede nustatytus reikalavimus ir pateikti nurodytus dokumentus, išskyrus atvejus, kai prie konkretaus reikalavimo yra nurodyta kitaip. </w:t>
      </w:r>
    </w:p>
    <w:p w14:paraId="55E2E9D1" w14:textId="384A24B3" w:rsidR="003372C9" w:rsidRPr="003372C9" w:rsidRDefault="003372C9" w:rsidP="003372C9">
      <w:pPr>
        <w:spacing w:before="60" w:after="60" w:line="256" w:lineRule="auto"/>
        <w:jc w:val="both"/>
        <w:rPr>
          <w:rFonts w:eastAsiaTheme="minorHAnsi" w:cstheme="minorHAnsi"/>
        </w:rPr>
      </w:pPr>
      <w:r>
        <w:rPr>
          <w:rFonts w:eastAsiaTheme="minorHAnsi" w:cstheme="minorHAnsi"/>
        </w:rPr>
        <w:t>2.</w:t>
      </w:r>
      <w:r w:rsidRPr="003372C9">
        <w:rPr>
          <w:rFonts w:eastAsiaTheme="minorHAnsi" w:cstheme="minorHAnsi"/>
        </w:rPr>
        <w:t xml:space="preserve">  Kai tiekėjas remiasi kitų ūkio subjektų pajėgumais, kad atitiktų nustatytus ekonominio ir finansinio pajėgumo reikalavimus, tiekėjas ir ūkio subjektai, kurių pajėgumais remiamasi, privalo prisiimti solidarią atsakomybę už sutarties įvykdymą, jeigu toks reikalavimas nustatytas pirkimo dokumentuose. Tokiu atveju kartu su pasiūlymu pateikiama ūkio subjekto, kurio ekonominiais ir (ar) finansiniais pajėgumais remiamasi, pasirašytos laidavimo sutarties kopija, patvirtinanti, kad šis ūkio subjektas yra solidariai atsakingas už tiekėjo įsipareigojimų pagal sutartį vykdymą ir pareikalavus atlygins žalą, kilusią dėl netinkamo įsipareigojimų vykdymo ir (ar) nevykdymo. Tiekėjas, kuris bus pripažintas laimėjusiu, privalo pateikti pasirašytos laidavimo sutarties originalą, o jo nepateikus laikoma, kad tiekėjas atsisakė pasirašyti sutartį pirkimo dokumentuose nustatytomis sąlygomis. </w:t>
      </w:r>
    </w:p>
    <w:p w14:paraId="0DB8D79C" w14:textId="6E416155" w:rsidR="003372C9" w:rsidRPr="003372C9" w:rsidRDefault="003372C9" w:rsidP="003372C9">
      <w:pPr>
        <w:spacing w:before="60" w:after="60" w:line="256" w:lineRule="auto"/>
        <w:jc w:val="both"/>
        <w:rPr>
          <w:rFonts w:eastAsiaTheme="minorHAnsi" w:cstheme="minorHAnsi"/>
        </w:rPr>
        <w:sectPr w:rsidR="003372C9" w:rsidRPr="003372C9" w:rsidSect="00153FC8">
          <w:pgSz w:w="12240" w:h="15840"/>
          <w:pgMar w:top="1134" w:right="567" w:bottom="1134" w:left="1701" w:header="720" w:footer="720" w:gutter="0"/>
          <w:pgNumType w:start="13"/>
          <w:cols w:space="720"/>
          <w:titlePg/>
          <w:docGrid w:linePitch="360"/>
        </w:sectPr>
      </w:pPr>
      <w:r>
        <w:rPr>
          <w:rFonts w:eastAsiaTheme="minorHAnsi" w:cstheme="minorHAnsi"/>
        </w:rPr>
        <w:t>3.</w:t>
      </w:r>
      <w:r w:rsidRPr="003372C9">
        <w:rPr>
          <w:rFonts w:eastAsiaTheme="minorHAnsi" w:cstheme="minorHAnsi"/>
        </w:rPr>
        <w:t xml:space="preserve">  Jeigu tikrinant tiekėjo techninį ir profesinį pajėgumą vertinama tiekėjo patirtis, tinkamai pristatytomis prekėmis laikomos prekės, kurios buvo pristatytos pagal sutartį, laiku ir tinkamai įvykdant esmines sutarties sąlygas, o jų tinkamą įvykdymą patvirtina užsakovo pažymos, prekių priėmimo–perdavimo dokumentai, sąskaitos faktūros ar kiti lygiaverčiai dokumentai.</w:t>
      </w: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EF4417"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F4417" w:rsidRDefault="002F396F" w:rsidP="00C8691A">
            <w:pPr>
              <w:spacing w:before="60" w:after="60" w:line="256" w:lineRule="auto"/>
              <w:jc w:val="center"/>
              <w:rPr>
                <w:rFonts w:asciiTheme="minorHAnsi" w:hAnsiTheme="minorHAnsi" w:cstheme="minorHAnsi"/>
                <w:b/>
                <w:bCs/>
                <w:sz w:val="21"/>
                <w:szCs w:val="21"/>
              </w:rPr>
            </w:pPr>
            <w:r w:rsidRPr="00EF4417">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EF4417" w:rsidRDefault="003D5EC9" w:rsidP="00C8691A">
            <w:pPr>
              <w:spacing w:before="60" w:after="60" w:line="256" w:lineRule="auto"/>
              <w:jc w:val="center"/>
              <w:rPr>
                <w:rFonts w:asciiTheme="minorHAnsi" w:eastAsiaTheme="minorEastAsia" w:hAnsiTheme="minorHAnsi" w:cstheme="minorBidi"/>
                <w:b/>
                <w:bCs/>
                <w:sz w:val="21"/>
                <w:szCs w:val="21"/>
              </w:rPr>
            </w:pPr>
            <w:r w:rsidRPr="00EF4417">
              <w:rPr>
                <w:rFonts w:asciiTheme="minorHAnsi" w:hAnsiTheme="minorHAnsi" w:cstheme="minorBidi"/>
                <w:b/>
                <w:bCs/>
                <w:color w:val="000000"/>
                <w:sz w:val="21"/>
                <w:szCs w:val="21"/>
              </w:rPr>
              <w:t>Kvalifikacijos reikalavimas</w:t>
            </w:r>
            <w:r w:rsidR="00515CBD" w:rsidRPr="00EF4417">
              <w:rPr>
                <w:rStyle w:val="FootnoteReference"/>
                <w:rFonts w:asciiTheme="minorHAnsi" w:hAnsiTheme="minorHAnsi" w:cstheme="minorBid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EF4417" w:rsidRDefault="002F396F" w:rsidP="00C8691A">
            <w:pPr>
              <w:autoSpaceDE w:val="0"/>
              <w:autoSpaceDN w:val="0"/>
              <w:adjustRightInd w:val="0"/>
              <w:jc w:val="center"/>
              <w:rPr>
                <w:rFonts w:asciiTheme="minorHAnsi" w:hAnsiTheme="minorHAnsi" w:cstheme="minorHAnsi"/>
                <w:b/>
                <w:bCs/>
                <w:color w:val="000000"/>
                <w:sz w:val="21"/>
                <w:szCs w:val="21"/>
              </w:rPr>
            </w:pPr>
            <w:r w:rsidRPr="00EF4417">
              <w:rPr>
                <w:rFonts w:asciiTheme="minorHAnsi" w:hAnsiTheme="minorHAnsi" w:cstheme="minorHAnsi"/>
                <w:b/>
                <w:bCs/>
                <w:color w:val="000000"/>
                <w:sz w:val="21"/>
                <w:szCs w:val="21"/>
              </w:rPr>
              <w:t xml:space="preserve">Atitiktį reikalavimui įrodantys </w:t>
            </w:r>
            <w:r w:rsidR="00C8691A" w:rsidRPr="00EF4417">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EF4417" w:rsidRDefault="0020417D" w:rsidP="00C8691A">
            <w:pPr>
              <w:autoSpaceDE w:val="0"/>
              <w:autoSpaceDN w:val="0"/>
              <w:adjustRightInd w:val="0"/>
              <w:jc w:val="center"/>
              <w:rPr>
                <w:rFonts w:asciiTheme="minorHAnsi" w:hAnsiTheme="minorHAnsi" w:cstheme="minorHAnsi"/>
                <w:b/>
                <w:bCs/>
                <w:color w:val="000000"/>
                <w:sz w:val="21"/>
                <w:szCs w:val="21"/>
              </w:rPr>
            </w:pPr>
            <w:r w:rsidRPr="00EF4417">
              <w:rPr>
                <w:rFonts w:asciiTheme="minorHAnsi" w:hAnsiTheme="minorHAnsi" w:cstheme="minorHAnsi"/>
                <w:b/>
                <w:bCs/>
                <w:color w:val="000000"/>
                <w:sz w:val="21"/>
                <w:szCs w:val="21"/>
              </w:rPr>
              <w:t>Subjektas, kuris turi atitikti reikalavimą</w:t>
            </w:r>
          </w:p>
          <w:p w14:paraId="34C190FD" w14:textId="2A39AF02" w:rsidR="0020417D" w:rsidRPr="00EF4417" w:rsidRDefault="0020417D" w:rsidP="00C8691A">
            <w:pPr>
              <w:autoSpaceDE w:val="0"/>
              <w:autoSpaceDN w:val="0"/>
              <w:adjustRightInd w:val="0"/>
              <w:jc w:val="center"/>
              <w:rPr>
                <w:rFonts w:cstheme="minorHAnsi"/>
                <w:b/>
                <w:bCs/>
                <w:color w:val="000000"/>
              </w:rPr>
            </w:pPr>
          </w:p>
        </w:tc>
      </w:tr>
      <w:tr w:rsidR="00C8691A" w:rsidRPr="00EF4417"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F4417"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EF4417" w:rsidRDefault="00C8691A" w:rsidP="00C8691A">
            <w:pPr>
              <w:autoSpaceDE w:val="0"/>
              <w:autoSpaceDN w:val="0"/>
              <w:adjustRightInd w:val="0"/>
              <w:rPr>
                <w:rFonts w:cstheme="minorHAnsi"/>
                <w:b/>
                <w:bCs/>
                <w:color w:val="000000"/>
              </w:rPr>
            </w:pPr>
            <w:r w:rsidRPr="00EF4417">
              <w:rPr>
                <w:rFonts w:asciiTheme="minorHAnsi" w:hAnsiTheme="minorHAnsi" w:cstheme="minorHAnsi"/>
                <w:b/>
                <w:bCs/>
                <w:color w:val="000000"/>
                <w:sz w:val="21"/>
                <w:szCs w:val="21"/>
              </w:rPr>
              <w:t>Finansinis</w:t>
            </w:r>
            <w:r w:rsidRPr="00EF4417">
              <w:rPr>
                <w:rFonts w:asciiTheme="minorHAnsi" w:hAnsiTheme="minorHAnsi" w:cstheme="minorHAnsi"/>
                <w:color w:val="000000"/>
                <w:sz w:val="21"/>
                <w:szCs w:val="21"/>
              </w:rPr>
              <w:t xml:space="preserve"> </w:t>
            </w:r>
            <w:r w:rsidRPr="00EF4417">
              <w:rPr>
                <w:rFonts w:asciiTheme="minorHAnsi" w:hAnsiTheme="minorHAnsi" w:cstheme="minorHAnsi"/>
                <w:b/>
                <w:bCs/>
                <w:color w:val="000000"/>
                <w:sz w:val="21"/>
                <w:szCs w:val="21"/>
              </w:rPr>
              <w:t>ir ekonominis pajėgumas</w:t>
            </w:r>
          </w:p>
        </w:tc>
      </w:tr>
      <w:tr w:rsidR="00C8691A" w:rsidRPr="00EF4417"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EF4417" w:rsidRDefault="00C8691A" w:rsidP="0097765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4417B77C" w:rsidR="00C8691A" w:rsidRPr="00EF4417" w:rsidRDefault="00E53EB0" w:rsidP="00EF4417">
            <w:pPr>
              <w:autoSpaceDE w:val="0"/>
              <w:autoSpaceDN w:val="0"/>
              <w:adjustRightInd w:val="0"/>
              <w:jc w:val="both"/>
              <w:rPr>
                <w:rFonts w:asciiTheme="minorHAnsi" w:hAnsiTheme="minorHAnsi" w:cstheme="minorHAnsi"/>
                <w:color w:val="000000"/>
                <w:sz w:val="21"/>
                <w:szCs w:val="21"/>
              </w:rPr>
            </w:pPr>
            <w:r w:rsidRPr="00E53EB0">
              <w:rPr>
                <w:rFonts w:asciiTheme="minorHAnsi" w:hAnsiTheme="minorHAnsi" w:cstheme="minorHAnsi"/>
                <w:color w:val="000000"/>
                <w:sz w:val="21"/>
                <w:szCs w:val="21"/>
              </w:rPr>
              <w:t>Tiekėjo vidutinės metinės pajamos iš veiklos, susijusios su muzikos instrumentų tiekimu, per pastaruosius 3 finansinius metus arba per laiką nuo tiekėjo įregistravimo dienos, jeigu tiekėjas veiklą vykdė trumpiau, turi būti ne mažesnės kaip 320 000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1AEF3940" w:rsidR="00C8691A" w:rsidRPr="00EF4417" w:rsidRDefault="00EF4417" w:rsidP="00EF4417">
            <w:pPr>
              <w:autoSpaceDE w:val="0"/>
              <w:autoSpaceDN w:val="0"/>
              <w:adjustRightInd w:val="0"/>
              <w:jc w:val="both"/>
              <w:rPr>
                <w:rFonts w:asciiTheme="minorHAnsi" w:hAnsiTheme="minorHAnsi" w:cstheme="minorHAnsi"/>
                <w:color w:val="000000"/>
                <w:sz w:val="21"/>
                <w:szCs w:val="21"/>
              </w:rPr>
            </w:pPr>
            <w:r w:rsidRPr="00EF4417">
              <w:rPr>
                <w:rFonts w:asciiTheme="minorHAnsi" w:hAnsiTheme="minorHAnsi" w:cstheme="minorHAnsi"/>
                <w:color w:val="000000"/>
                <w:sz w:val="21"/>
                <w:szCs w:val="21"/>
              </w:rPr>
              <w:t>Pateikiamos tiekėjo vadovo ar jo įgalioto asmens patvirtintos finansinių ataskaitų kopijos arba kiti dokumentai, iš kurių būtų matyti tiekėjo vidutinės metinės pajamos per pastaruosius 3 finansinius metus arba per laiką nuo tiekėjo įregistravimo dienos, jeigu tiekėjas veiklą vykdė trumpiau. Jeigu informacija prieinama viešuose registruose, gali būti pateikiamos nuorodos į viešus registrus.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2B487A6A" w:rsidR="00C8691A" w:rsidRPr="00EF4417" w:rsidRDefault="00EF4417" w:rsidP="00EF4417">
            <w:pPr>
              <w:autoSpaceDE w:val="0"/>
              <w:autoSpaceDN w:val="0"/>
              <w:adjustRightInd w:val="0"/>
              <w:jc w:val="both"/>
              <w:rPr>
                <w:rFonts w:asciiTheme="minorHAnsi" w:hAnsiTheme="minorHAnsi" w:cstheme="minorHAnsi"/>
                <w:color w:val="000000"/>
                <w:sz w:val="21"/>
                <w:szCs w:val="21"/>
              </w:rPr>
            </w:pPr>
            <w:r w:rsidRPr="00EF4417">
              <w:rPr>
                <w:rFonts w:asciiTheme="minorHAnsi" w:hAnsiTheme="minorHAnsi" w:cstheme="minorHAnsi"/>
                <w:color w:val="000000"/>
                <w:sz w:val="21"/>
                <w:szCs w:val="21"/>
              </w:rPr>
              <w:t>Tiekėjas arba ūkio subjektų grupė bendrai.</w:t>
            </w:r>
          </w:p>
        </w:tc>
      </w:tr>
      <w:tr w:rsidR="00C8691A" w:rsidRPr="00EF4417"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F4417"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F4417" w:rsidRDefault="00C8691A" w:rsidP="00EF4417">
            <w:pPr>
              <w:autoSpaceDE w:val="0"/>
              <w:autoSpaceDN w:val="0"/>
              <w:adjustRightInd w:val="0"/>
              <w:jc w:val="both"/>
              <w:rPr>
                <w:rFonts w:asciiTheme="minorHAnsi" w:hAnsiTheme="minorHAnsi" w:cstheme="minorHAnsi"/>
                <w:b/>
                <w:bCs/>
                <w:color w:val="000000"/>
                <w:sz w:val="21"/>
                <w:szCs w:val="21"/>
              </w:rPr>
            </w:pPr>
            <w:r w:rsidRPr="00EF4417">
              <w:rPr>
                <w:rFonts w:asciiTheme="minorHAnsi" w:hAnsiTheme="minorHAnsi" w:cstheme="minorHAnsi"/>
                <w:b/>
                <w:bCs/>
                <w:color w:val="000000"/>
                <w:sz w:val="21"/>
                <w:szCs w:val="21"/>
              </w:rPr>
              <w:t>Techninis ir profesinis pajėgumas</w:t>
            </w:r>
          </w:p>
        </w:tc>
      </w:tr>
      <w:tr w:rsidR="00C8691A" w:rsidRPr="00EF4417"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EF4417" w:rsidRDefault="00C8691A" w:rsidP="00EF4417">
            <w:pPr>
              <w:pStyle w:val="ListParagraph"/>
              <w:numPr>
                <w:ilvl w:val="1"/>
                <w:numId w:val="10"/>
              </w:numPr>
              <w:spacing w:before="60" w:after="60" w:line="257" w:lineRule="auto"/>
              <w:ind w:left="357" w:hanging="357"/>
              <w:jc w:val="both"/>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E2B8314" w14:textId="48BBF62E" w:rsidR="00EF4417" w:rsidRPr="00EF4417" w:rsidRDefault="00EF4417" w:rsidP="00EF4417">
            <w:pPr>
              <w:spacing w:before="100" w:beforeAutospacing="1" w:after="100" w:afterAutospacing="1"/>
              <w:jc w:val="both"/>
              <w:rPr>
                <w:rFonts w:asciiTheme="minorHAnsi" w:hAnsiTheme="minorHAnsi" w:cstheme="minorHAnsi"/>
                <w:sz w:val="21"/>
                <w:szCs w:val="21"/>
                <w:lang w:eastAsia="en-US"/>
              </w:rPr>
            </w:pPr>
            <w:r w:rsidRPr="00EF4417">
              <w:rPr>
                <w:rFonts w:asciiTheme="minorHAnsi" w:hAnsiTheme="minorHAnsi" w:cstheme="minorHAnsi"/>
                <w:sz w:val="21"/>
                <w:szCs w:val="21"/>
                <w:lang w:eastAsia="en-US"/>
              </w:rPr>
              <w:t>Tiekėjas per pastaruosius 3 metus arba per laiką nuo tiekėjo įregistravimo dienos, jeigu tiekėjas veiklą vykdė trumpiau, turi būti tinkamai įvykdęs bent vieną arba kelias profesionalių muzikos instrumentų tiekimo sutartis, kurių bendra vertė yra ne mažesnė kaip 80 000 Eur be PVM..</w:t>
            </w:r>
          </w:p>
          <w:p w14:paraId="7D80563F" w14:textId="77777777" w:rsidR="00C8691A" w:rsidRPr="00EF4417" w:rsidRDefault="00C8691A" w:rsidP="00EF4417">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293FB80E" w:rsidR="00C8691A" w:rsidRPr="00EF4417" w:rsidRDefault="00EF4417" w:rsidP="00EF4417">
            <w:pPr>
              <w:autoSpaceDE w:val="0"/>
              <w:autoSpaceDN w:val="0"/>
              <w:adjustRightInd w:val="0"/>
              <w:jc w:val="both"/>
              <w:rPr>
                <w:rFonts w:asciiTheme="minorHAnsi" w:hAnsiTheme="minorHAnsi" w:cstheme="minorHAnsi"/>
                <w:color w:val="000000"/>
                <w:sz w:val="21"/>
                <w:szCs w:val="21"/>
              </w:rPr>
            </w:pPr>
            <w:r w:rsidRPr="00EF4417">
              <w:rPr>
                <w:rFonts w:asciiTheme="minorHAnsi" w:hAnsiTheme="minorHAnsi" w:cstheme="minorHAnsi"/>
                <w:color w:val="000000"/>
                <w:sz w:val="21"/>
                <w:szCs w:val="21"/>
              </w:rPr>
              <w:t>Pateikiamas per pastaruosius 3 metus arba per laiką nuo tiekėjo įregistravimo dienos tinkamai įvykdytų pagrindinių prekių tiekimo sutarčių sąrašas, kuriame nurodoma: užsakovas, sutarties objektas, sutarties vertė, vykdymo laikotarpis. Kartu pateikiami dokumentai, patvirtinantys, kad sutartys įvykdytos tinkamai, pavyzdžiui, užsakovų pažymos, prekių priėmimo–perdavimo dokumentai, sąskaitos faktūros ar kiti lygiaverčiai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305FA67D" w:rsidR="00C8691A" w:rsidRPr="00EF4417" w:rsidRDefault="00EF4417" w:rsidP="00EF4417">
            <w:pPr>
              <w:autoSpaceDE w:val="0"/>
              <w:autoSpaceDN w:val="0"/>
              <w:adjustRightInd w:val="0"/>
              <w:jc w:val="both"/>
              <w:rPr>
                <w:rFonts w:asciiTheme="minorHAnsi" w:hAnsiTheme="minorHAnsi" w:cstheme="minorHAnsi"/>
                <w:color w:val="000000"/>
                <w:sz w:val="21"/>
                <w:szCs w:val="21"/>
              </w:rPr>
            </w:pPr>
            <w:r w:rsidRPr="00EF4417">
              <w:rPr>
                <w:rFonts w:asciiTheme="minorHAnsi" w:hAnsiTheme="minorHAnsi" w:cstheme="minorHAnsi"/>
                <w:color w:val="000000"/>
                <w:sz w:val="21"/>
                <w:szCs w:val="21"/>
              </w:rPr>
              <w:t>Tiekėjas arba ūkio subjektų grupė bendrai.</w:t>
            </w:r>
          </w:p>
        </w:tc>
      </w:tr>
    </w:tbl>
    <w:p w14:paraId="13E1CD6B" w14:textId="77777777" w:rsidR="002D71B6" w:rsidRPr="00EF4417" w:rsidRDefault="002D71B6" w:rsidP="002D71B6">
      <w:pPr>
        <w:spacing w:before="60" w:after="60" w:line="256" w:lineRule="auto"/>
        <w:jc w:val="center"/>
        <w:rPr>
          <w:rFonts w:eastAsiaTheme="minorHAnsi" w:cstheme="minorHAnsi"/>
          <w:b/>
          <w:bCs/>
        </w:rPr>
        <w:sectPr w:rsidR="002D71B6" w:rsidRPr="00EF4417" w:rsidSect="00153FC8">
          <w:pgSz w:w="12240" w:h="15840"/>
          <w:pgMar w:top="1134" w:right="567" w:bottom="1134" w:left="1701" w:header="720" w:footer="720" w:gutter="0"/>
          <w:pgNumType w:start="21"/>
          <w:cols w:space="720"/>
          <w:titlePg/>
          <w:docGrid w:linePitch="360"/>
        </w:sectPr>
      </w:pPr>
      <w:r w:rsidRPr="00EF4417">
        <w:rPr>
          <w:rFonts w:eastAsiaTheme="minorHAnsi" w:cstheme="minorHAnsi"/>
          <w:b/>
          <w:bCs/>
        </w:rPr>
        <w:t>Tiekėjų kvalifikacijos reikalavimai</w:t>
      </w:r>
    </w:p>
    <w:p w14:paraId="5D0FDE6E" w14:textId="192DF949" w:rsidR="008D704D" w:rsidRPr="00EF4417" w:rsidRDefault="008D704D" w:rsidP="008D704D">
      <w:pPr>
        <w:pStyle w:val="Heading2"/>
        <w:ind w:left="5103"/>
        <w:rPr>
          <w:rFonts w:asciiTheme="minorHAnsi" w:hAnsiTheme="minorHAnsi" w:cstheme="minorHAnsi"/>
          <w:color w:val="0070C0"/>
          <w:sz w:val="21"/>
          <w:szCs w:val="21"/>
        </w:rPr>
      </w:pPr>
      <w:bookmarkStart w:id="39" w:name="_Ref38291379"/>
      <w:bookmarkStart w:id="40" w:name="_Ref38291394"/>
      <w:bookmarkStart w:id="41" w:name="_Ref38898251"/>
      <w:bookmarkStart w:id="42" w:name="_Toc126333943"/>
      <w:r w:rsidRPr="00EF4417">
        <w:rPr>
          <w:rFonts w:asciiTheme="minorHAnsi" w:eastAsia="Calibri" w:hAnsiTheme="minorHAnsi" w:cstheme="minorHAnsi"/>
          <w:color w:val="0070C0"/>
          <w:sz w:val="21"/>
          <w:szCs w:val="21"/>
        </w:rPr>
        <w:lastRenderedPageBreak/>
        <w:t xml:space="preserve">Pirkimo sąlygų </w:t>
      </w:r>
      <w:r w:rsidR="00F1334C" w:rsidRPr="00EF4417">
        <w:rPr>
          <w:rFonts w:asciiTheme="minorHAnsi" w:eastAsia="Calibri" w:hAnsiTheme="minorHAnsi" w:cstheme="minorHAnsi"/>
          <w:color w:val="0070C0"/>
          <w:sz w:val="21"/>
          <w:szCs w:val="21"/>
        </w:rPr>
        <w:t>5</w:t>
      </w:r>
      <w:r w:rsidRPr="00EF4417">
        <w:rPr>
          <w:rFonts w:asciiTheme="minorHAnsi" w:eastAsia="Calibri" w:hAnsiTheme="minorHAnsi" w:cstheme="minorHAnsi"/>
          <w:color w:val="0070C0"/>
          <w:sz w:val="21"/>
          <w:szCs w:val="21"/>
        </w:rPr>
        <w:t xml:space="preserve"> priedas „EBVPD“ </w:t>
      </w:r>
      <w:r w:rsidRPr="00EF4417">
        <w:rPr>
          <w:rFonts w:asciiTheme="minorHAnsi" w:hAnsiTheme="minorHAnsi" w:cstheme="minorHAnsi"/>
          <w:color w:val="0070C0"/>
          <w:sz w:val="21"/>
          <w:szCs w:val="21"/>
        </w:rPr>
        <w:t>(XML formatu)</w:t>
      </w:r>
      <w:bookmarkEnd w:id="39"/>
      <w:bookmarkEnd w:id="40"/>
      <w:bookmarkEnd w:id="41"/>
      <w:bookmarkEnd w:id="42"/>
    </w:p>
    <w:p w14:paraId="1E33CF75" w14:textId="0E2F80D8" w:rsidR="002F396F" w:rsidRPr="00EF4417" w:rsidRDefault="002F396F" w:rsidP="00DE290C">
      <w:pPr>
        <w:rPr>
          <w:rFonts w:cstheme="minorHAnsi"/>
          <w:b/>
          <w:bCs/>
          <w:smallCaps/>
          <w:sz w:val="22"/>
          <w:szCs w:val="22"/>
        </w:rPr>
      </w:pPr>
    </w:p>
    <w:p w14:paraId="4F6E9F95" w14:textId="40122A3B" w:rsidR="00B970B0" w:rsidRPr="00EF4417" w:rsidRDefault="00B970B0" w:rsidP="00BE1858">
      <w:pPr>
        <w:pStyle w:val="Subtitle"/>
        <w:jc w:val="center"/>
        <w:rPr>
          <w:b/>
          <w:bCs/>
          <w:smallCaps/>
        </w:rPr>
      </w:pPr>
      <w:r w:rsidRPr="00EF4417">
        <w:t>EUROPOS BENDRASIS VIEŠŲJŲ PIRKIMŲ DOKUMENTAS</w:t>
      </w:r>
    </w:p>
    <w:p w14:paraId="3584D74E" w14:textId="77777777" w:rsidR="002F396F" w:rsidRPr="00EF4417" w:rsidRDefault="002F396F" w:rsidP="002F396F">
      <w:pPr>
        <w:jc w:val="both"/>
        <w:rPr>
          <w:rFonts w:cstheme="minorHAnsi"/>
          <w:sz w:val="22"/>
          <w:szCs w:val="22"/>
        </w:rPr>
      </w:pPr>
      <w:r w:rsidRPr="00EF4417">
        <w:rPr>
          <w:rFonts w:cstheme="minorHAnsi"/>
          <w:sz w:val="22"/>
          <w:szCs w:val="22"/>
        </w:rPr>
        <w:t>„Europos bendrasis viešųjų pirkimų dokumentas (EBVPD)“ pateikiamas .</w:t>
      </w:r>
      <w:proofErr w:type="spellStart"/>
      <w:r w:rsidRPr="00EF4417">
        <w:rPr>
          <w:rFonts w:cstheme="minorHAnsi"/>
          <w:sz w:val="22"/>
          <w:szCs w:val="22"/>
        </w:rPr>
        <w:t>xml</w:t>
      </w:r>
      <w:proofErr w:type="spellEnd"/>
      <w:r w:rsidRPr="00EF4417">
        <w:rPr>
          <w:rFonts w:cstheme="minorHAnsi"/>
          <w:sz w:val="22"/>
          <w:szCs w:val="22"/>
        </w:rPr>
        <w:t xml:space="preserve"> formatu.</w:t>
      </w:r>
    </w:p>
    <w:p w14:paraId="5D197AB2" w14:textId="0EAE7A12" w:rsidR="002F396F" w:rsidRPr="00EF4417" w:rsidRDefault="00B970B0" w:rsidP="00B970B0">
      <w:pPr>
        <w:jc w:val="center"/>
        <w:rPr>
          <w:rFonts w:cstheme="minorHAnsi"/>
          <w:smallCaps/>
          <w:sz w:val="22"/>
          <w:szCs w:val="22"/>
        </w:rPr>
      </w:pPr>
      <w:r w:rsidRPr="00EF4417">
        <w:rPr>
          <w:rFonts w:cstheme="minorHAnsi"/>
          <w:smallCaps/>
          <w:sz w:val="22"/>
          <w:szCs w:val="22"/>
        </w:rPr>
        <w:t>__________</w:t>
      </w:r>
    </w:p>
    <w:p w14:paraId="403C297A" w14:textId="44AA8768" w:rsidR="00A4599F" w:rsidRPr="00C632DA" w:rsidRDefault="00A4599F" w:rsidP="00DE290C">
      <w:pPr>
        <w:rPr>
          <w:rFonts w:cstheme="minorHAnsi"/>
          <w:b/>
          <w:bCs/>
          <w:smallCaps/>
        </w:rPr>
      </w:pPr>
      <w:r w:rsidRPr="00C632DA">
        <w:rPr>
          <w:rFonts w:cstheme="minorHAnsi"/>
          <w:b/>
          <w:bCs/>
          <w:smallCaps/>
        </w:rPr>
        <w:br w:type="page"/>
      </w:r>
    </w:p>
    <w:p w14:paraId="44D514D3" w14:textId="762D0F29" w:rsidR="008D704D" w:rsidRPr="00C632DA" w:rsidRDefault="008D704D" w:rsidP="008D704D">
      <w:pPr>
        <w:pStyle w:val="Heading2"/>
        <w:ind w:left="5103"/>
        <w:rPr>
          <w:rFonts w:asciiTheme="minorHAnsi" w:eastAsia="Calibri" w:hAnsiTheme="minorHAnsi" w:cstheme="minorHAnsi"/>
          <w:color w:val="0070C0"/>
          <w:sz w:val="21"/>
          <w:szCs w:val="21"/>
        </w:rPr>
      </w:pPr>
      <w:bookmarkStart w:id="43" w:name="_Ref38540913"/>
      <w:bookmarkStart w:id="44" w:name="_Ref38898051"/>
      <w:bookmarkStart w:id="45" w:name="_Ref38901392"/>
      <w:bookmarkStart w:id="46" w:name="_Toc126333944"/>
      <w:r w:rsidRPr="00C632DA">
        <w:rPr>
          <w:rFonts w:asciiTheme="minorHAnsi" w:eastAsia="Calibri" w:hAnsiTheme="minorHAnsi" w:cstheme="minorHAnsi"/>
          <w:color w:val="0070C0"/>
          <w:sz w:val="21"/>
          <w:szCs w:val="21"/>
        </w:rPr>
        <w:lastRenderedPageBreak/>
        <w:t xml:space="preserve">Pirkimo sąlygų </w:t>
      </w:r>
      <w:r w:rsidR="00F1334C" w:rsidRPr="00C632DA">
        <w:rPr>
          <w:rFonts w:asciiTheme="minorHAnsi" w:eastAsia="Calibri" w:hAnsiTheme="minorHAnsi" w:cstheme="minorHAnsi"/>
          <w:color w:val="0070C0"/>
          <w:sz w:val="21"/>
          <w:szCs w:val="21"/>
        </w:rPr>
        <w:t>6</w:t>
      </w:r>
      <w:r w:rsidRPr="00C632DA">
        <w:rPr>
          <w:rFonts w:asciiTheme="minorHAnsi" w:eastAsia="Calibri" w:hAnsiTheme="minorHAnsi" w:cstheme="minorHAnsi"/>
          <w:color w:val="0070C0"/>
          <w:sz w:val="21"/>
          <w:szCs w:val="21"/>
        </w:rPr>
        <w:t xml:space="preserve"> priedas „Pasiūlymo forma“</w:t>
      </w:r>
      <w:bookmarkEnd w:id="43"/>
      <w:bookmarkEnd w:id="44"/>
      <w:bookmarkEnd w:id="45"/>
      <w:bookmarkEnd w:id="46"/>
    </w:p>
    <w:p w14:paraId="2EDF208A" w14:textId="77777777" w:rsidR="00693D4F" w:rsidRPr="00C632DA" w:rsidRDefault="00693D4F" w:rsidP="00DE290C">
      <w:pPr>
        <w:rPr>
          <w:rFonts w:cstheme="minorHAnsi"/>
          <w:color w:val="7030A0"/>
        </w:rPr>
      </w:pPr>
    </w:p>
    <w:p w14:paraId="4AA5FAD3" w14:textId="5D942F1F" w:rsidR="00693D4F" w:rsidRPr="00C632DA" w:rsidRDefault="00A94634" w:rsidP="00DE290C">
      <w:pPr>
        <w:rPr>
          <w:rFonts w:cstheme="minorHAnsi"/>
          <w:color w:val="7030A0"/>
        </w:rPr>
      </w:pPr>
      <w:r>
        <w:rPr>
          <w:rFonts w:cstheme="minorHAnsi"/>
          <w:color w:val="7030A0"/>
        </w:rPr>
        <w:t>Pridedama atskiru priedu.</w:t>
      </w:r>
    </w:p>
    <w:p w14:paraId="5A12B57E" w14:textId="412F7689" w:rsidR="00693D4F" w:rsidRPr="00C632DA" w:rsidRDefault="00693D4F" w:rsidP="00982EE8">
      <w:pPr>
        <w:jc w:val="center"/>
        <w:rPr>
          <w:rFonts w:cstheme="minorHAnsi"/>
          <w:color w:val="7030A0"/>
        </w:rPr>
      </w:pPr>
      <w:r w:rsidRPr="00C632DA">
        <w:rPr>
          <w:rFonts w:cstheme="minorHAnsi"/>
        </w:rPr>
        <w:t>__________</w:t>
      </w:r>
    </w:p>
    <w:p w14:paraId="544CFFE9" w14:textId="77777777" w:rsidR="00693D4F" w:rsidRPr="00C632DA" w:rsidRDefault="00693D4F">
      <w:pPr>
        <w:rPr>
          <w:rFonts w:cstheme="minorHAnsi"/>
          <w:color w:val="7030A0"/>
        </w:rPr>
      </w:pPr>
      <w:r w:rsidRPr="00C632DA">
        <w:rPr>
          <w:rFonts w:cstheme="minorHAnsi"/>
          <w:color w:val="7030A0"/>
        </w:rPr>
        <w:br w:type="page"/>
      </w:r>
    </w:p>
    <w:p w14:paraId="1B1C1ECC" w14:textId="77777777" w:rsidR="000C6068" w:rsidRPr="00C632DA" w:rsidRDefault="000C6068" w:rsidP="00DE290C">
      <w:pPr>
        <w:rPr>
          <w:rFonts w:cstheme="minorHAnsi"/>
          <w:b/>
          <w:bCs/>
          <w:smallCaps/>
        </w:rPr>
      </w:pPr>
    </w:p>
    <w:p w14:paraId="3D8CCDF3" w14:textId="068F791C" w:rsidR="008D704D" w:rsidRPr="00C632DA" w:rsidRDefault="008D704D" w:rsidP="008D704D">
      <w:pPr>
        <w:pStyle w:val="Heading2"/>
        <w:ind w:left="5103"/>
        <w:rPr>
          <w:rFonts w:asciiTheme="minorHAnsi" w:eastAsia="Calibri" w:hAnsiTheme="minorHAnsi" w:cstheme="minorHAnsi"/>
          <w:color w:val="0070C0"/>
          <w:sz w:val="21"/>
          <w:szCs w:val="21"/>
        </w:rPr>
      </w:pPr>
      <w:bookmarkStart w:id="47" w:name="_Ref39484039"/>
      <w:bookmarkStart w:id="48" w:name="_Ref40278562"/>
      <w:bookmarkStart w:id="49" w:name="_Toc126333945"/>
      <w:r w:rsidRPr="00C632DA">
        <w:rPr>
          <w:rFonts w:asciiTheme="minorHAnsi" w:eastAsia="Calibri" w:hAnsiTheme="minorHAnsi" w:cstheme="minorHAnsi"/>
          <w:color w:val="0070C0"/>
          <w:sz w:val="21"/>
          <w:szCs w:val="21"/>
        </w:rPr>
        <w:t xml:space="preserve">Pirkimo sąlygų </w:t>
      </w:r>
      <w:r w:rsidR="00910C39" w:rsidRPr="00C632DA">
        <w:rPr>
          <w:rFonts w:asciiTheme="minorHAnsi" w:eastAsia="Calibri" w:hAnsiTheme="minorHAnsi" w:cstheme="minorHAnsi"/>
          <w:color w:val="0070C0"/>
          <w:sz w:val="21"/>
          <w:szCs w:val="21"/>
        </w:rPr>
        <w:t>7</w:t>
      </w:r>
      <w:r w:rsidRPr="00C632DA">
        <w:rPr>
          <w:rFonts w:asciiTheme="minorHAnsi" w:eastAsia="Calibri" w:hAnsiTheme="minorHAnsi" w:cstheme="minorHAnsi"/>
          <w:color w:val="0070C0"/>
          <w:sz w:val="21"/>
          <w:szCs w:val="21"/>
        </w:rPr>
        <w:t xml:space="preserve"> priedas „Pasiūlymų vertinimo kriterijai ir sąlygos“</w:t>
      </w:r>
      <w:bookmarkEnd w:id="47"/>
      <w:bookmarkEnd w:id="48"/>
      <w:bookmarkEnd w:id="49"/>
    </w:p>
    <w:p w14:paraId="52884F05" w14:textId="77777777" w:rsidR="00DC3B49" w:rsidRPr="00C632DA" w:rsidRDefault="00DC3B49" w:rsidP="00DC3B49">
      <w:pPr>
        <w:rPr>
          <w:rFonts w:cstheme="minorHAnsi"/>
          <w:color w:val="7030A0"/>
        </w:rPr>
      </w:pPr>
      <w:r>
        <w:rPr>
          <w:rFonts w:cstheme="minorHAnsi"/>
          <w:color w:val="7030A0"/>
        </w:rPr>
        <w:t>Pridedama atskiru priedu.</w:t>
      </w:r>
    </w:p>
    <w:p w14:paraId="6A0BFF9D" w14:textId="48060171" w:rsidR="00806866" w:rsidRDefault="00806866">
      <w:pPr>
        <w:rPr>
          <w:rFonts w:cstheme="minorHAnsi"/>
          <w:b/>
        </w:rPr>
      </w:pPr>
      <w:r>
        <w:rPr>
          <w:rFonts w:cstheme="minorHAnsi"/>
          <w:b/>
        </w:rPr>
        <w:br w:type="page"/>
      </w:r>
    </w:p>
    <w:p w14:paraId="2A166A52" w14:textId="07C335F6" w:rsidR="00806866" w:rsidRDefault="00806866" w:rsidP="00806866">
      <w:pPr>
        <w:pStyle w:val="Heading1"/>
        <w:jc w:val="right"/>
        <w:rPr>
          <w:rFonts w:asciiTheme="minorHAnsi" w:hAnsiTheme="minorHAnsi" w:cstheme="minorHAnsi"/>
          <w:color w:val="0070C0"/>
          <w:sz w:val="21"/>
          <w:szCs w:val="21"/>
        </w:rPr>
      </w:pPr>
      <w:r w:rsidRPr="00EF4417">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8</w:t>
      </w:r>
      <w:r w:rsidRPr="00EF4417">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Sutarties projektas</w:t>
      </w:r>
      <w:r w:rsidRPr="00EF4417">
        <w:rPr>
          <w:rFonts w:asciiTheme="minorHAnsi" w:hAnsiTheme="minorHAnsi" w:cstheme="minorHAnsi"/>
          <w:color w:val="0070C0"/>
          <w:sz w:val="21"/>
          <w:szCs w:val="21"/>
        </w:rPr>
        <w:t>“</w:t>
      </w:r>
    </w:p>
    <w:p w14:paraId="1F418AF8" w14:textId="77777777" w:rsidR="00806866" w:rsidRPr="00C632DA" w:rsidRDefault="00806866" w:rsidP="00806866">
      <w:pPr>
        <w:rPr>
          <w:rFonts w:cstheme="minorHAnsi"/>
          <w:color w:val="7030A0"/>
        </w:rPr>
      </w:pPr>
      <w:r>
        <w:rPr>
          <w:rFonts w:cstheme="minorHAnsi"/>
          <w:color w:val="7030A0"/>
        </w:rPr>
        <w:t>Pridedama atskiru priedu.</w:t>
      </w:r>
    </w:p>
    <w:p w14:paraId="18982148" w14:textId="77777777" w:rsidR="00806866" w:rsidRPr="00806866" w:rsidRDefault="00806866" w:rsidP="00806866"/>
    <w:p w14:paraId="2972290A" w14:textId="77777777" w:rsidR="00FE3D7C" w:rsidRPr="00C632DA" w:rsidRDefault="00FE3D7C" w:rsidP="00806866">
      <w:pPr>
        <w:jc w:val="center"/>
        <w:rPr>
          <w:rFonts w:cstheme="minorHAnsi"/>
          <w:b/>
        </w:rPr>
      </w:pPr>
    </w:p>
    <w:sectPr w:rsidR="00FE3D7C" w:rsidRPr="00C632DA"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FD37" w14:textId="77777777" w:rsidR="00246AE7" w:rsidRDefault="00246AE7" w:rsidP="00D05666">
      <w:r>
        <w:separator/>
      </w:r>
    </w:p>
  </w:endnote>
  <w:endnote w:type="continuationSeparator" w:id="0">
    <w:p w14:paraId="1CD52EF3" w14:textId="77777777" w:rsidR="00246AE7" w:rsidRDefault="00246AE7" w:rsidP="00D05666">
      <w:r>
        <w:continuationSeparator/>
      </w:r>
    </w:p>
  </w:endnote>
  <w:endnote w:type="continuationNotice" w:id="1">
    <w:p w14:paraId="22BCB5B6" w14:textId="77777777" w:rsidR="00246AE7" w:rsidRDefault="00246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BE5A6" w14:textId="77777777" w:rsidR="00246AE7" w:rsidRDefault="00246AE7" w:rsidP="00D05666">
      <w:r>
        <w:separator/>
      </w:r>
    </w:p>
  </w:footnote>
  <w:footnote w:type="continuationSeparator" w:id="0">
    <w:p w14:paraId="35FF729E" w14:textId="77777777" w:rsidR="00246AE7" w:rsidRDefault="00246AE7" w:rsidP="00D05666">
      <w:r>
        <w:continuationSeparator/>
      </w:r>
    </w:p>
  </w:footnote>
  <w:footnote w:type="continuationNotice" w:id="1">
    <w:p w14:paraId="6F646B38" w14:textId="77777777" w:rsidR="00246AE7" w:rsidRDefault="00246AE7">
      <w:pPr>
        <w:spacing w:after="0" w:line="240" w:lineRule="auto"/>
      </w:pPr>
    </w:p>
  </w:footnote>
  <w:footnote w:id="2">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5A5"/>
    <w:multiLevelType w:val="multilevel"/>
    <w:tmpl w:val="D8C0C36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2D4475"/>
    <w:multiLevelType w:val="multilevel"/>
    <w:tmpl w:val="F87E81F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7B0D86"/>
    <w:multiLevelType w:val="multilevel"/>
    <w:tmpl w:val="187A445C"/>
    <w:lvl w:ilvl="0">
      <w:start w:val="6"/>
      <w:numFmt w:val="decimal"/>
      <w:lvlText w:val="%1."/>
      <w:lvlJc w:val="left"/>
      <w:pPr>
        <w:ind w:left="2269" w:hanging="360"/>
      </w:pPr>
      <w:rPr>
        <w:rFonts w:hint="default"/>
        <w:b w:val="0"/>
        <w:bCs w:val="0"/>
      </w:rPr>
    </w:lvl>
    <w:lvl w:ilvl="1">
      <w:start w:val="1"/>
      <w:numFmt w:val="decimal"/>
      <w:lvlText w:val="%1.%2."/>
      <w:lvlJc w:val="left"/>
      <w:pPr>
        <w:ind w:left="2979" w:hanging="360"/>
      </w:pPr>
      <w:rPr>
        <w:rFonts w:hint="default"/>
        <w:b w:val="0"/>
        <w:bCs w:val="0"/>
        <w:i w:val="0"/>
        <w:iCs w:val="0"/>
        <w:color w:val="auto"/>
      </w:rPr>
    </w:lvl>
    <w:lvl w:ilvl="2">
      <w:start w:val="1"/>
      <w:numFmt w:val="decimal"/>
      <w:lvlText w:val="%1.%2.%3."/>
      <w:lvlJc w:val="left"/>
      <w:pPr>
        <w:ind w:left="3622" w:hanging="720"/>
      </w:pPr>
      <w:rPr>
        <w:rFonts w:hint="default"/>
        <w:i w:val="0"/>
        <w:iCs/>
        <w:color w:val="auto"/>
      </w:rPr>
    </w:lvl>
    <w:lvl w:ilvl="3">
      <w:start w:val="1"/>
      <w:numFmt w:val="decimal"/>
      <w:lvlText w:val="%1.%2.%3.%4."/>
      <w:lvlJc w:val="left"/>
      <w:pPr>
        <w:ind w:left="4759" w:hanging="720"/>
      </w:pPr>
      <w:rPr>
        <w:rFonts w:hint="default"/>
      </w:rPr>
    </w:lvl>
    <w:lvl w:ilvl="4">
      <w:start w:val="1"/>
      <w:numFmt w:val="decimal"/>
      <w:lvlText w:val="%1.%2.%3.%4.%5."/>
      <w:lvlJc w:val="left"/>
      <w:pPr>
        <w:ind w:left="5829" w:hanging="1080"/>
      </w:pPr>
      <w:rPr>
        <w:rFonts w:hint="default"/>
      </w:rPr>
    </w:lvl>
    <w:lvl w:ilvl="5">
      <w:start w:val="1"/>
      <w:numFmt w:val="decimal"/>
      <w:lvlText w:val="%1.%2.%3.%4.%5.%6."/>
      <w:lvlJc w:val="left"/>
      <w:pPr>
        <w:ind w:left="6539" w:hanging="1080"/>
      </w:pPr>
      <w:rPr>
        <w:rFonts w:hint="default"/>
      </w:rPr>
    </w:lvl>
    <w:lvl w:ilvl="6">
      <w:start w:val="1"/>
      <w:numFmt w:val="decimal"/>
      <w:lvlText w:val="%1.%2.%3.%4.%5.%6.%7."/>
      <w:lvlJc w:val="left"/>
      <w:pPr>
        <w:ind w:left="7609" w:hanging="1440"/>
      </w:pPr>
      <w:rPr>
        <w:rFonts w:hint="default"/>
      </w:rPr>
    </w:lvl>
    <w:lvl w:ilvl="7">
      <w:start w:val="1"/>
      <w:numFmt w:val="decimal"/>
      <w:lvlText w:val="%1.%2.%3.%4.%5.%6.%7.%8."/>
      <w:lvlJc w:val="left"/>
      <w:pPr>
        <w:ind w:left="8319" w:hanging="1440"/>
      </w:pPr>
      <w:rPr>
        <w:rFonts w:hint="default"/>
      </w:rPr>
    </w:lvl>
    <w:lvl w:ilvl="8">
      <w:start w:val="1"/>
      <w:numFmt w:val="decimal"/>
      <w:lvlText w:val="%1.%2.%3.%4.%5.%6.%7.%8.%9."/>
      <w:lvlJc w:val="left"/>
      <w:pPr>
        <w:ind w:left="9389" w:hanging="1800"/>
      </w:pPr>
      <w:rPr>
        <w:rFonts w:hint="default"/>
      </w:rPr>
    </w:lvl>
  </w:abstractNum>
  <w:abstractNum w:abstractNumId="3" w15:restartNumberingAfterBreak="0">
    <w:nsid w:val="10A94A06"/>
    <w:multiLevelType w:val="multilevel"/>
    <w:tmpl w:val="210E670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A548AD"/>
    <w:multiLevelType w:val="multilevel"/>
    <w:tmpl w:val="AA54F86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34566"/>
    <w:multiLevelType w:val="multilevel"/>
    <w:tmpl w:val="18E2E9B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C528F"/>
    <w:multiLevelType w:val="multilevel"/>
    <w:tmpl w:val="F124AF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90AB2"/>
    <w:multiLevelType w:val="multilevel"/>
    <w:tmpl w:val="126C1CE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4BE4194"/>
    <w:multiLevelType w:val="multilevel"/>
    <w:tmpl w:val="302A4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680D7C"/>
    <w:multiLevelType w:val="multilevel"/>
    <w:tmpl w:val="FC90BDB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553307"/>
    <w:multiLevelType w:val="hybridMultilevel"/>
    <w:tmpl w:val="4A028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868E5"/>
    <w:multiLevelType w:val="hybridMultilevel"/>
    <w:tmpl w:val="BBA649F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015BB2"/>
    <w:multiLevelType w:val="multilevel"/>
    <w:tmpl w:val="1DE40DA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5777E7"/>
    <w:multiLevelType w:val="multilevel"/>
    <w:tmpl w:val="70E6B6D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BB4DA3"/>
    <w:multiLevelType w:val="multilevel"/>
    <w:tmpl w:val="7A440EA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6542DD"/>
    <w:multiLevelType w:val="multilevel"/>
    <w:tmpl w:val="D25E1F4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63A38"/>
    <w:multiLevelType w:val="hybridMultilevel"/>
    <w:tmpl w:val="04CE9BFA"/>
    <w:lvl w:ilvl="0" w:tplc="0409000F">
      <w:start w:val="8"/>
      <w:numFmt w:val="decimal"/>
      <w:lvlText w:val="%1."/>
      <w:lvlJc w:val="left"/>
      <w:pPr>
        <w:ind w:left="1920" w:hanging="360"/>
      </w:pPr>
      <w:rPr>
        <w:rFonts w:hint="default"/>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5" w15:restartNumberingAfterBreak="0">
    <w:nsid w:val="5CE046EB"/>
    <w:multiLevelType w:val="multilevel"/>
    <w:tmpl w:val="C58A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B6534"/>
    <w:multiLevelType w:val="multilevel"/>
    <w:tmpl w:val="6F14B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7D0F09"/>
    <w:multiLevelType w:val="multilevel"/>
    <w:tmpl w:val="ED3A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0A5ACD"/>
    <w:multiLevelType w:val="hybridMultilevel"/>
    <w:tmpl w:val="E5D02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B1222"/>
    <w:multiLevelType w:val="hybridMultilevel"/>
    <w:tmpl w:val="09729A54"/>
    <w:lvl w:ilvl="0" w:tplc="6C569066">
      <w:start w:val="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76921B87"/>
    <w:multiLevelType w:val="multilevel"/>
    <w:tmpl w:val="5F88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7"/>
  </w:num>
  <w:num w:numId="4" w16cid:durableId="1484615006">
    <w:abstractNumId w:val="30"/>
  </w:num>
  <w:num w:numId="5" w16cid:durableId="607934237">
    <w:abstractNumId w:val="22"/>
  </w:num>
  <w:num w:numId="6" w16cid:durableId="408162091">
    <w:abstractNumId w:val="38"/>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9"/>
  </w:num>
  <w:num w:numId="12" w16cid:durableId="32313854">
    <w:abstractNumId w:val="16"/>
  </w:num>
  <w:num w:numId="13" w16cid:durableId="1318921492">
    <w:abstractNumId w:val="20"/>
  </w:num>
  <w:num w:numId="14" w16cid:durableId="1864435576">
    <w:abstractNumId w:val="31"/>
  </w:num>
  <w:num w:numId="15" w16cid:durableId="1941065713">
    <w:abstractNumId w:val="6"/>
  </w:num>
  <w:num w:numId="16" w16cid:durableId="19859238">
    <w:abstractNumId w:val="10"/>
  </w:num>
  <w:num w:numId="17" w16cid:durableId="1297491117">
    <w:abstractNumId w:val="19"/>
  </w:num>
  <w:num w:numId="18" w16cid:durableId="533466182">
    <w:abstractNumId w:val="24"/>
  </w:num>
  <w:num w:numId="19" w16cid:durableId="950821028">
    <w:abstractNumId w:val="36"/>
  </w:num>
  <w:num w:numId="20" w16cid:durableId="1266690129">
    <w:abstractNumId w:val="15"/>
  </w:num>
  <w:num w:numId="21" w16cid:durableId="2108453449">
    <w:abstractNumId w:val="14"/>
  </w:num>
  <w:num w:numId="22" w16cid:durableId="865362706">
    <w:abstractNumId w:val="35"/>
  </w:num>
  <w:num w:numId="23" w16cid:durableId="39520294">
    <w:abstractNumId w:val="11"/>
  </w:num>
  <w:num w:numId="24" w16cid:durableId="1969359324">
    <w:abstractNumId w:val="17"/>
  </w:num>
  <w:num w:numId="25" w16cid:durableId="267080360">
    <w:abstractNumId w:val="28"/>
  </w:num>
  <w:num w:numId="26" w16cid:durableId="961108664">
    <w:abstractNumId w:val="21"/>
  </w:num>
  <w:num w:numId="27" w16cid:durableId="666712527">
    <w:abstractNumId w:val="7"/>
  </w:num>
  <w:num w:numId="28" w16cid:durableId="1210875704">
    <w:abstractNumId w:val="8"/>
  </w:num>
  <w:num w:numId="29" w16cid:durableId="846868305">
    <w:abstractNumId w:val="25"/>
  </w:num>
  <w:num w:numId="30" w16cid:durableId="1298225847">
    <w:abstractNumId w:val="0"/>
  </w:num>
  <w:num w:numId="31" w16cid:durableId="327947933">
    <w:abstractNumId w:val="26"/>
  </w:num>
  <w:num w:numId="32" w16cid:durableId="272596867">
    <w:abstractNumId w:val="18"/>
  </w:num>
  <w:num w:numId="33" w16cid:durableId="8261372">
    <w:abstractNumId w:val="9"/>
  </w:num>
  <w:num w:numId="34" w16cid:durableId="1433235170">
    <w:abstractNumId w:val="1"/>
  </w:num>
  <w:num w:numId="35" w16cid:durableId="692848983">
    <w:abstractNumId w:val="13"/>
  </w:num>
  <w:num w:numId="36" w16cid:durableId="1355614011">
    <w:abstractNumId w:val="37"/>
  </w:num>
  <w:num w:numId="37" w16cid:durableId="1210414211">
    <w:abstractNumId w:val="3"/>
  </w:num>
  <w:num w:numId="38" w16cid:durableId="585068882">
    <w:abstractNumId w:val="5"/>
  </w:num>
  <w:num w:numId="39" w16cid:durableId="14447322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2D5"/>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755"/>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AF"/>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69"/>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71"/>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AE7"/>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2C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29B"/>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3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DCB"/>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DB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25"/>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76"/>
    <w:rsid w:val="005E1572"/>
    <w:rsid w:val="005E19B2"/>
    <w:rsid w:val="005E2396"/>
    <w:rsid w:val="005E25A4"/>
    <w:rsid w:val="005E2611"/>
    <w:rsid w:val="005E2700"/>
    <w:rsid w:val="005E29E3"/>
    <w:rsid w:val="005E2C4A"/>
    <w:rsid w:val="005E36FB"/>
    <w:rsid w:val="005E3B81"/>
    <w:rsid w:val="005E45CF"/>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4C6E"/>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AC4"/>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BFA"/>
    <w:rsid w:val="0077554C"/>
    <w:rsid w:val="00775B59"/>
    <w:rsid w:val="00775FC3"/>
    <w:rsid w:val="007763E1"/>
    <w:rsid w:val="00777670"/>
    <w:rsid w:val="00777DC5"/>
    <w:rsid w:val="00780F8E"/>
    <w:rsid w:val="0078294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686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E67"/>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D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2788"/>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019"/>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BA2"/>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634"/>
    <w:rsid w:val="00A94866"/>
    <w:rsid w:val="00A9488B"/>
    <w:rsid w:val="00A94AAE"/>
    <w:rsid w:val="00A94AD7"/>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87"/>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48D"/>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99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2DA"/>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404"/>
    <w:rsid w:val="00C70AD7"/>
    <w:rsid w:val="00C70D0B"/>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85"/>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1D4"/>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94"/>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B49"/>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B0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3EB0"/>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C1D"/>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417"/>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A46"/>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E0E7A27-2CD9-45DD-937F-750E860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pavyzdiniai/pasalinimo_pagrindu_lentele.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17</Pages>
  <Words>3220</Words>
  <Characters>18356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Agnė Balčytytė</cp:lastModifiedBy>
  <cp:revision>23</cp:revision>
  <dcterms:created xsi:type="dcterms:W3CDTF">2025-11-27T07:56:00Z</dcterms:created>
  <dcterms:modified xsi:type="dcterms:W3CDTF">2026-04-13T08:35:00Z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